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C2" w:rsidRDefault="00B66B7F">
      <w:pPr>
        <w:rPr>
          <w:rFonts w:ascii="Arial" w:hAnsi="Arial" w:cs="Arial"/>
          <w:b/>
          <w:bCs/>
          <w:color w:val="4D6D91"/>
          <w:shd w:val="clear" w:color="auto" w:fill="FFFFFF"/>
        </w:rPr>
      </w:pPr>
      <w:r>
        <w:rPr>
          <w:rFonts w:ascii="Arial" w:hAnsi="Arial" w:cs="Arial"/>
          <w:b/>
          <w:bCs/>
          <w:color w:val="4D6D91"/>
          <w:shd w:val="clear" w:color="auto" w:fill="FFFFFF"/>
        </w:rPr>
        <w:t xml:space="preserve">Министр Максим </w:t>
      </w:r>
      <w:proofErr w:type="spellStart"/>
      <w:r>
        <w:rPr>
          <w:rFonts w:ascii="Arial" w:hAnsi="Arial" w:cs="Arial"/>
          <w:b/>
          <w:bCs/>
          <w:color w:val="4D6D91"/>
          <w:shd w:val="clear" w:color="auto" w:fill="FFFFFF"/>
        </w:rPr>
        <w:t>Топилин</w:t>
      </w:r>
      <w:proofErr w:type="spellEnd"/>
      <w:r>
        <w:rPr>
          <w:rFonts w:ascii="Arial" w:hAnsi="Arial" w:cs="Arial"/>
          <w:b/>
          <w:bCs/>
          <w:color w:val="4D6D91"/>
          <w:shd w:val="clear" w:color="auto" w:fill="FFFFFF"/>
        </w:rPr>
        <w:t xml:space="preserve">: Правительство России одобрило законопроект о единовременной выплате семьям 25 тысяч рублей за счет </w:t>
      </w:r>
      <w:proofErr w:type="spellStart"/>
      <w:r>
        <w:rPr>
          <w:rFonts w:ascii="Arial" w:hAnsi="Arial" w:cs="Arial"/>
          <w:b/>
          <w:bCs/>
          <w:color w:val="4D6D91"/>
          <w:shd w:val="clear" w:color="auto" w:fill="FFFFFF"/>
        </w:rPr>
        <w:t>маткапитала</w:t>
      </w:r>
      <w:proofErr w:type="spellEnd"/>
    </w:p>
    <w:p w:rsidR="00B66B7F" w:rsidRDefault="00B66B7F" w:rsidP="00B66B7F">
      <w:pPr>
        <w:pStyle w:val="a3"/>
        <w:shd w:val="clear" w:color="auto" w:fill="F2EFE8"/>
        <w:spacing w:before="240" w:beforeAutospacing="0" w:after="240" w:afterAutospacing="0" w:line="26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5"/>
          <w:szCs w:val="25"/>
        </w:rPr>
        <w:t xml:space="preserve">«На заседании Правительства РФ одобрен проект федерального закона о единовременной выплате семьям за счет средств материнского капитала 25 тысяч рублей», – заявил Министр труда и социальной защиты РФ Максим </w:t>
      </w:r>
      <w:proofErr w:type="spellStart"/>
      <w:r>
        <w:rPr>
          <w:color w:val="000000"/>
          <w:sz w:val="25"/>
          <w:szCs w:val="25"/>
        </w:rPr>
        <w:t>Топилин</w:t>
      </w:r>
      <w:proofErr w:type="spellEnd"/>
      <w:r>
        <w:rPr>
          <w:color w:val="000000"/>
          <w:sz w:val="25"/>
          <w:szCs w:val="25"/>
        </w:rPr>
        <w:t>.</w:t>
      </w:r>
    </w:p>
    <w:p w:rsidR="00B66B7F" w:rsidRDefault="00B66B7F" w:rsidP="00B66B7F">
      <w:pPr>
        <w:pStyle w:val="a3"/>
        <w:shd w:val="clear" w:color="auto" w:fill="F2EFE8"/>
        <w:spacing w:before="240" w:beforeAutospacing="0" w:after="240" w:afterAutospacing="0" w:line="26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5"/>
          <w:szCs w:val="25"/>
        </w:rPr>
        <w:t xml:space="preserve">Действием этой  меры будет распространяться на все семьи, в которых второй или последующий ребенок, с рождением которого приобретено право на </w:t>
      </w:r>
      <w:proofErr w:type="spellStart"/>
      <w:r>
        <w:rPr>
          <w:color w:val="000000"/>
          <w:sz w:val="25"/>
          <w:szCs w:val="25"/>
        </w:rPr>
        <w:t>маткапитал</w:t>
      </w:r>
      <w:proofErr w:type="spellEnd"/>
      <w:r>
        <w:rPr>
          <w:color w:val="000000"/>
          <w:sz w:val="25"/>
          <w:szCs w:val="25"/>
        </w:rPr>
        <w:t>, родился по 30 сентября 2016 года включительно. Заявление о предоставлении выплаты должно быть подано не позднее 30 ноября 2016 года в территориальный орган ПФР.</w:t>
      </w:r>
    </w:p>
    <w:p w:rsidR="00B66B7F" w:rsidRDefault="00B66B7F" w:rsidP="00B66B7F">
      <w:pPr>
        <w:pStyle w:val="a3"/>
        <w:shd w:val="clear" w:color="auto" w:fill="F2EFE8"/>
        <w:spacing w:before="240" w:beforeAutospacing="0" w:after="240" w:afterAutospacing="0" w:line="26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5"/>
          <w:szCs w:val="25"/>
        </w:rPr>
        <w:t xml:space="preserve">«При этом не имеет никакого значения, обращалась ли ранее семья за единовременной выплатой, – отметил глава Минтруда России. – Все семьи, которые имеют право на материнский капитал, смогут получить 25 тысяч рублей на любые семейные расходы при наличии неизрасходованного остатка </w:t>
      </w:r>
      <w:proofErr w:type="spellStart"/>
      <w:r>
        <w:rPr>
          <w:color w:val="000000"/>
          <w:sz w:val="25"/>
          <w:szCs w:val="25"/>
        </w:rPr>
        <w:t>маткапитала</w:t>
      </w:r>
      <w:proofErr w:type="spellEnd"/>
      <w:r>
        <w:rPr>
          <w:color w:val="000000"/>
          <w:sz w:val="25"/>
          <w:szCs w:val="25"/>
        </w:rPr>
        <w:t>».</w:t>
      </w:r>
    </w:p>
    <w:p w:rsidR="00B66B7F" w:rsidRDefault="00B66B7F" w:rsidP="00B66B7F">
      <w:pPr>
        <w:pStyle w:val="a3"/>
        <w:shd w:val="clear" w:color="auto" w:fill="F2EFE8"/>
        <w:spacing w:before="240" w:beforeAutospacing="0" w:after="240" w:afterAutospacing="0" w:line="26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5"/>
          <w:szCs w:val="25"/>
        </w:rPr>
        <w:t xml:space="preserve">«Узнать остаток неиспользованных средств материнского капитала можно в территориальном отделении Пенсионного фонда, а при наличии регистрации на сайте </w:t>
      </w:r>
      <w:proofErr w:type="spellStart"/>
      <w:r>
        <w:rPr>
          <w:color w:val="000000"/>
          <w:sz w:val="25"/>
          <w:szCs w:val="25"/>
        </w:rPr>
        <w:t>госуслуг</w:t>
      </w:r>
      <w:proofErr w:type="spellEnd"/>
      <w:r>
        <w:rPr>
          <w:color w:val="000000"/>
          <w:sz w:val="25"/>
          <w:szCs w:val="25"/>
        </w:rPr>
        <w:t> </w:t>
      </w:r>
      <w:hyperlink r:id="rId4" w:history="1">
        <w:r>
          <w:rPr>
            <w:rStyle w:val="a4"/>
            <w:color w:val="000000"/>
            <w:sz w:val="25"/>
            <w:szCs w:val="25"/>
          </w:rPr>
          <w:t>https://www.gosuslugi.ru</w:t>
        </w:r>
      </w:hyperlink>
      <w:r>
        <w:rPr>
          <w:color w:val="000000"/>
          <w:sz w:val="25"/>
          <w:szCs w:val="25"/>
        </w:rPr>
        <w:t> – дистанционно с использованием электронных сервисов ПФР», – уточнил Министр.</w:t>
      </w:r>
    </w:p>
    <w:p w:rsidR="00B66B7F" w:rsidRDefault="00B66B7F" w:rsidP="00B66B7F">
      <w:pPr>
        <w:pStyle w:val="a3"/>
        <w:shd w:val="clear" w:color="auto" w:fill="F2EFE8"/>
        <w:spacing w:before="240" w:beforeAutospacing="0" w:after="240" w:afterAutospacing="0" w:line="26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5"/>
          <w:szCs w:val="25"/>
        </w:rPr>
        <w:t xml:space="preserve">Он напомнил, что аналогичная мера поддержки в размере 20 тысяч рублей осуществлялась и в 2015 году. Семьи, имеющие право на </w:t>
      </w:r>
      <w:proofErr w:type="spellStart"/>
      <w:r>
        <w:rPr>
          <w:color w:val="000000"/>
          <w:sz w:val="25"/>
          <w:szCs w:val="25"/>
        </w:rPr>
        <w:t>маткапитал</w:t>
      </w:r>
      <w:proofErr w:type="spellEnd"/>
      <w:r>
        <w:rPr>
          <w:color w:val="000000"/>
          <w:sz w:val="25"/>
          <w:szCs w:val="25"/>
        </w:rPr>
        <w:t>, могли до 30 марта этого года подать соответствующее заявление на выплату в ПФР.</w:t>
      </w:r>
    </w:p>
    <w:p w:rsidR="00B66B7F" w:rsidRDefault="00B66B7F" w:rsidP="00B66B7F">
      <w:pPr>
        <w:pStyle w:val="a3"/>
        <w:shd w:val="clear" w:color="auto" w:fill="F2EFE8"/>
        <w:spacing w:before="240" w:beforeAutospacing="0" w:after="240" w:afterAutospacing="0" w:line="266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5"/>
          <w:szCs w:val="25"/>
        </w:rPr>
        <w:t xml:space="preserve">«Мы видим, что эта поддержка актуальна и востребована у миллионов российских семей, – отметил Максим </w:t>
      </w:r>
      <w:proofErr w:type="spellStart"/>
      <w:r>
        <w:rPr>
          <w:color w:val="000000"/>
          <w:sz w:val="25"/>
          <w:szCs w:val="25"/>
        </w:rPr>
        <w:t>Топилин</w:t>
      </w:r>
      <w:proofErr w:type="spellEnd"/>
      <w:r>
        <w:rPr>
          <w:color w:val="000000"/>
          <w:sz w:val="25"/>
          <w:szCs w:val="25"/>
        </w:rPr>
        <w:t xml:space="preserve">. – Так, на 1 апреля около 2,22 </w:t>
      </w:r>
      <w:proofErr w:type="spellStart"/>
      <w:proofErr w:type="gramStart"/>
      <w:r>
        <w:rPr>
          <w:color w:val="000000"/>
          <w:sz w:val="25"/>
          <w:szCs w:val="25"/>
        </w:rPr>
        <w:t>млн</w:t>
      </w:r>
      <w:proofErr w:type="spellEnd"/>
      <w:proofErr w:type="gramEnd"/>
      <w:r>
        <w:rPr>
          <w:color w:val="000000"/>
          <w:sz w:val="25"/>
          <w:szCs w:val="25"/>
        </w:rPr>
        <w:t xml:space="preserve"> семей подали заявление, порядка 2,03 </w:t>
      </w:r>
      <w:proofErr w:type="spellStart"/>
      <w:r>
        <w:rPr>
          <w:color w:val="000000"/>
          <w:sz w:val="25"/>
          <w:szCs w:val="25"/>
        </w:rPr>
        <w:t>млн</w:t>
      </w:r>
      <w:proofErr w:type="spellEnd"/>
      <w:r>
        <w:rPr>
          <w:color w:val="000000"/>
          <w:sz w:val="25"/>
          <w:szCs w:val="25"/>
        </w:rPr>
        <w:t xml:space="preserve"> семей уже получили эту выплату. Остальные семьи получат эту выплату в течение двух месяцев после подачи ими заявления».</w:t>
      </w:r>
    </w:p>
    <w:p w:rsidR="00B66B7F" w:rsidRDefault="00B66B7F" w:rsidP="00B66B7F">
      <w:pPr>
        <w:pStyle w:val="a3"/>
        <w:shd w:val="clear" w:color="auto" w:fill="F2EFE8"/>
        <w:spacing w:before="240" w:beforeAutospacing="0" w:after="240" w:afterAutospacing="0" w:line="266" w:lineRule="atLeast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  <w:sz w:val="25"/>
          <w:szCs w:val="25"/>
        </w:rPr>
        <w:t>Справочно</w:t>
      </w:r>
      <w:proofErr w:type="spellEnd"/>
      <w:r>
        <w:rPr>
          <w:color w:val="000000"/>
          <w:sz w:val="25"/>
          <w:szCs w:val="25"/>
        </w:rPr>
        <w:t xml:space="preserve">: Предоставление семьям с детьми единовременной выплаты за счет средств </w:t>
      </w:r>
      <w:proofErr w:type="spellStart"/>
      <w:r>
        <w:rPr>
          <w:color w:val="000000"/>
          <w:sz w:val="25"/>
          <w:szCs w:val="25"/>
        </w:rPr>
        <w:t>маткапитала</w:t>
      </w:r>
      <w:proofErr w:type="spellEnd"/>
      <w:r>
        <w:rPr>
          <w:color w:val="000000"/>
          <w:sz w:val="25"/>
          <w:szCs w:val="25"/>
        </w:rPr>
        <w:t xml:space="preserve"> предусмотрена Планом действий Правительства РФ, направленных на обеспечение стабильного социально-экономического развития России в 2016 году.</w:t>
      </w:r>
    </w:p>
    <w:p w:rsidR="00B66B7F" w:rsidRDefault="00B66B7F"/>
    <w:sectPr w:rsidR="00B66B7F" w:rsidSect="0070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66B7F"/>
    <w:rsid w:val="0070187B"/>
    <w:rsid w:val="00B66B7F"/>
    <w:rsid w:val="00CB2238"/>
    <w:rsid w:val="00E1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KazancevaEA</dc:creator>
  <cp:lastModifiedBy>KazancevaEA</cp:lastModifiedBy>
  <cp:revision>2</cp:revision>
  <dcterms:created xsi:type="dcterms:W3CDTF">2016-05-05T07:36:00Z</dcterms:created>
  <dcterms:modified xsi:type="dcterms:W3CDTF">2016-05-05T07:36:00Z</dcterms:modified>
</cp:coreProperties>
</file>