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12B" w:rsidRDefault="006F212B" w:rsidP="00C4315F">
      <w:pPr>
        <w:jc w:val="center"/>
        <w:rPr>
          <w:rFonts w:ascii="Times New Roman" w:hAnsi="Times New Roman" w:cs="Times New Roman"/>
          <w:sz w:val="28"/>
          <w:szCs w:val="28"/>
        </w:rPr>
      </w:pPr>
    </w:p>
    <w:p w:rsidR="00CE3C3F" w:rsidRPr="00E377B2" w:rsidRDefault="003F4A94" w:rsidP="00C4315F">
      <w:pPr>
        <w:jc w:val="center"/>
        <w:rPr>
          <w:rFonts w:ascii="Times New Roman" w:hAnsi="Times New Roman" w:cs="Times New Roman"/>
          <w:sz w:val="28"/>
          <w:szCs w:val="28"/>
        </w:rPr>
      </w:pPr>
      <w:r w:rsidRPr="00E377B2">
        <w:rPr>
          <w:rFonts w:ascii="Times New Roman" w:hAnsi="Times New Roman" w:cs="Times New Roman"/>
          <w:sz w:val="28"/>
          <w:szCs w:val="28"/>
        </w:rPr>
        <w:t>Администрация муниципального образования «</w:t>
      </w:r>
      <w:proofErr w:type="spellStart"/>
      <w:r w:rsidRPr="00E377B2">
        <w:rPr>
          <w:rFonts w:ascii="Times New Roman" w:hAnsi="Times New Roman" w:cs="Times New Roman"/>
          <w:sz w:val="28"/>
          <w:szCs w:val="28"/>
        </w:rPr>
        <w:t>Майнский</w:t>
      </w:r>
      <w:proofErr w:type="spellEnd"/>
      <w:r w:rsidRPr="00E377B2">
        <w:rPr>
          <w:rFonts w:ascii="Times New Roman" w:hAnsi="Times New Roman" w:cs="Times New Roman"/>
          <w:sz w:val="28"/>
          <w:szCs w:val="28"/>
        </w:rPr>
        <w:t xml:space="preserve"> район»</w:t>
      </w:r>
    </w:p>
    <w:p w:rsidR="003F4A94" w:rsidRPr="00E377B2" w:rsidRDefault="003F4A94" w:rsidP="003F4A94">
      <w:pPr>
        <w:jc w:val="center"/>
        <w:rPr>
          <w:rFonts w:ascii="Times New Roman" w:hAnsi="Times New Roman" w:cs="Times New Roman"/>
          <w:b/>
          <w:sz w:val="28"/>
          <w:szCs w:val="28"/>
        </w:rPr>
      </w:pPr>
      <w:r w:rsidRPr="00E377B2">
        <w:rPr>
          <w:rFonts w:ascii="Times New Roman" w:hAnsi="Times New Roman" w:cs="Times New Roman"/>
          <w:b/>
          <w:sz w:val="28"/>
          <w:szCs w:val="28"/>
        </w:rPr>
        <w:t>П Р О Т О К О Л</w:t>
      </w:r>
      <w:r w:rsidR="00CA3942" w:rsidRPr="00E377B2">
        <w:rPr>
          <w:rFonts w:ascii="Times New Roman" w:hAnsi="Times New Roman" w:cs="Times New Roman"/>
          <w:b/>
          <w:sz w:val="28"/>
          <w:szCs w:val="28"/>
        </w:rPr>
        <w:t xml:space="preserve"> </w:t>
      </w:r>
      <w:r w:rsidR="007D1E36" w:rsidRPr="00E377B2">
        <w:rPr>
          <w:rFonts w:ascii="Times New Roman" w:hAnsi="Times New Roman" w:cs="Times New Roman"/>
          <w:b/>
          <w:sz w:val="28"/>
          <w:szCs w:val="28"/>
        </w:rPr>
        <w:t>№</w:t>
      </w:r>
      <w:r w:rsidR="001A6DE1">
        <w:rPr>
          <w:rFonts w:ascii="Times New Roman" w:hAnsi="Times New Roman" w:cs="Times New Roman"/>
          <w:b/>
          <w:sz w:val="28"/>
          <w:szCs w:val="28"/>
        </w:rPr>
        <w:t xml:space="preserve"> </w:t>
      </w:r>
      <w:r w:rsidR="00E56168">
        <w:rPr>
          <w:rFonts w:ascii="Times New Roman" w:hAnsi="Times New Roman" w:cs="Times New Roman"/>
          <w:b/>
          <w:sz w:val="28"/>
          <w:szCs w:val="28"/>
        </w:rPr>
        <w:t>5</w:t>
      </w:r>
    </w:p>
    <w:p w:rsidR="003F4A94" w:rsidRPr="00E377B2" w:rsidRDefault="0019235B" w:rsidP="00DC1AFC">
      <w:pPr>
        <w:spacing w:after="0"/>
        <w:jc w:val="center"/>
        <w:rPr>
          <w:rFonts w:ascii="Times New Roman" w:hAnsi="Times New Roman" w:cs="Times New Roman"/>
          <w:sz w:val="28"/>
          <w:szCs w:val="28"/>
        </w:rPr>
      </w:pPr>
      <w:r>
        <w:rPr>
          <w:rFonts w:ascii="Times New Roman" w:hAnsi="Times New Roman" w:cs="Times New Roman"/>
          <w:sz w:val="28"/>
          <w:szCs w:val="28"/>
        </w:rPr>
        <w:t>23</w:t>
      </w:r>
      <w:r w:rsidR="008E55F5" w:rsidRPr="0093786D">
        <w:rPr>
          <w:rFonts w:ascii="Times New Roman" w:hAnsi="Times New Roman" w:cs="Times New Roman"/>
          <w:sz w:val="28"/>
          <w:szCs w:val="28"/>
        </w:rPr>
        <w:t>.</w:t>
      </w:r>
      <w:r>
        <w:rPr>
          <w:rFonts w:ascii="Times New Roman" w:hAnsi="Times New Roman" w:cs="Times New Roman"/>
          <w:sz w:val="28"/>
          <w:szCs w:val="28"/>
        </w:rPr>
        <w:t>12</w:t>
      </w:r>
      <w:r w:rsidR="008E55F5" w:rsidRPr="0093786D">
        <w:rPr>
          <w:rFonts w:ascii="Times New Roman" w:hAnsi="Times New Roman" w:cs="Times New Roman"/>
          <w:sz w:val="28"/>
          <w:szCs w:val="28"/>
        </w:rPr>
        <w:t>.20</w:t>
      </w:r>
      <w:r w:rsidR="00806CA1">
        <w:rPr>
          <w:rFonts w:ascii="Times New Roman" w:hAnsi="Times New Roman" w:cs="Times New Roman"/>
          <w:sz w:val="28"/>
          <w:szCs w:val="28"/>
        </w:rPr>
        <w:t>20</w:t>
      </w:r>
      <w:r w:rsidR="008E55F5" w:rsidRPr="0093786D">
        <w:rPr>
          <w:rFonts w:ascii="Times New Roman" w:hAnsi="Times New Roman" w:cs="Times New Roman"/>
          <w:sz w:val="28"/>
          <w:szCs w:val="28"/>
        </w:rPr>
        <w:t xml:space="preserve"> </w:t>
      </w:r>
      <w:r w:rsidR="003F4A94" w:rsidRPr="0093786D">
        <w:rPr>
          <w:rFonts w:ascii="Times New Roman" w:hAnsi="Times New Roman" w:cs="Times New Roman"/>
          <w:sz w:val="28"/>
          <w:szCs w:val="28"/>
        </w:rPr>
        <w:t xml:space="preserve">г.                                                                            </w:t>
      </w:r>
      <w:r w:rsidR="00AB3FB7" w:rsidRPr="0093786D">
        <w:rPr>
          <w:rFonts w:ascii="Times New Roman" w:hAnsi="Times New Roman" w:cs="Times New Roman"/>
          <w:sz w:val="28"/>
          <w:szCs w:val="28"/>
        </w:rPr>
        <w:t xml:space="preserve">           </w:t>
      </w:r>
      <w:r>
        <w:rPr>
          <w:rFonts w:ascii="Times New Roman" w:hAnsi="Times New Roman" w:cs="Times New Roman"/>
          <w:sz w:val="28"/>
          <w:szCs w:val="28"/>
        </w:rPr>
        <w:t>11</w:t>
      </w:r>
      <w:r w:rsidR="007D1E36" w:rsidRPr="0093786D">
        <w:rPr>
          <w:rFonts w:ascii="Times New Roman" w:hAnsi="Times New Roman" w:cs="Times New Roman"/>
          <w:sz w:val="28"/>
          <w:szCs w:val="28"/>
        </w:rPr>
        <w:t>-00 ч.</w:t>
      </w:r>
    </w:p>
    <w:p w:rsidR="003F4A94" w:rsidRPr="00E377B2" w:rsidRDefault="003F4A94" w:rsidP="00DC1AFC">
      <w:pPr>
        <w:spacing w:after="0"/>
        <w:jc w:val="center"/>
        <w:rPr>
          <w:rFonts w:ascii="Times New Roman" w:hAnsi="Times New Roman" w:cs="Times New Roman"/>
          <w:sz w:val="28"/>
          <w:szCs w:val="28"/>
        </w:rPr>
      </w:pPr>
      <w:r w:rsidRPr="00E377B2">
        <w:rPr>
          <w:rFonts w:ascii="Times New Roman" w:hAnsi="Times New Roman" w:cs="Times New Roman"/>
          <w:sz w:val="28"/>
          <w:szCs w:val="28"/>
        </w:rPr>
        <w:t>р.п. Майна</w:t>
      </w:r>
    </w:p>
    <w:p w:rsidR="00B41DCD" w:rsidRPr="00B41DCD" w:rsidRDefault="00B41DCD" w:rsidP="00B41DCD">
      <w:pPr>
        <w:spacing w:line="240" w:lineRule="auto"/>
        <w:jc w:val="center"/>
        <w:rPr>
          <w:rFonts w:ascii="Times New Roman" w:hAnsi="Times New Roman" w:cs="Times New Roman"/>
          <w:b/>
          <w:sz w:val="28"/>
          <w:szCs w:val="28"/>
        </w:rPr>
      </w:pPr>
      <w:r w:rsidRPr="00B41DCD">
        <w:rPr>
          <w:rFonts w:ascii="Times New Roman" w:hAnsi="Times New Roman" w:cs="Times New Roman"/>
          <w:b/>
          <w:sz w:val="28"/>
          <w:szCs w:val="28"/>
        </w:rPr>
        <w:t>заседания Консультативного Совета по оценке</w:t>
      </w:r>
    </w:p>
    <w:p w:rsidR="00B41DCD" w:rsidRPr="0093786D" w:rsidRDefault="00B41DCD" w:rsidP="00B41DCD">
      <w:pPr>
        <w:spacing w:line="240" w:lineRule="auto"/>
        <w:jc w:val="center"/>
        <w:rPr>
          <w:rFonts w:ascii="PT Astra Serif" w:hAnsi="PT Astra Serif" w:cs="Times New Roman"/>
          <w:b/>
          <w:sz w:val="28"/>
          <w:szCs w:val="28"/>
        </w:rPr>
      </w:pPr>
      <w:r w:rsidRPr="0093786D">
        <w:rPr>
          <w:rFonts w:ascii="PT Astra Serif" w:hAnsi="PT Astra Serif" w:cs="Times New Roman"/>
          <w:b/>
          <w:sz w:val="28"/>
          <w:szCs w:val="28"/>
        </w:rPr>
        <w:t>регулирующего воздействия</w:t>
      </w:r>
    </w:p>
    <w:p w:rsidR="00B41DCD" w:rsidRPr="0093786D" w:rsidRDefault="00B41DCD" w:rsidP="00113EF4">
      <w:pPr>
        <w:spacing w:line="240" w:lineRule="auto"/>
        <w:jc w:val="both"/>
        <w:rPr>
          <w:rFonts w:ascii="PT Astra Serif" w:hAnsi="PT Astra Serif" w:cs="Times New Roman"/>
          <w:sz w:val="28"/>
          <w:szCs w:val="28"/>
        </w:rPr>
      </w:pPr>
      <w:r w:rsidRPr="0093786D">
        <w:rPr>
          <w:rFonts w:ascii="PT Astra Serif" w:hAnsi="PT Astra Serif" w:cs="Times New Roman"/>
          <w:b/>
          <w:sz w:val="28"/>
          <w:szCs w:val="28"/>
        </w:rPr>
        <w:t>Присутствовали:</w:t>
      </w:r>
      <w:r w:rsidRPr="0093786D">
        <w:rPr>
          <w:rFonts w:ascii="PT Astra Serif" w:hAnsi="PT Astra Serif" w:cs="Times New Roman"/>
          <w:b/>
          <w:sz w:val="28"/>
          <w:szCs w:val="28"/>
        </w:rPr>
        <w:br/>
        <w:t>Председатель Консультативного Совета</w:t>
      </w:r>
    </w:p>
    <w:p w:rsidR="00B41DCD" w:rsidRPr="0093786D" w:rsidRDefault="00B41DCD" w:rsidP="00113EF4">
      <w:pPr>
        <w:spacing w:line="240" w:lineRule="auto"/>
        <w:jc w:val="both"/>
        <w:rPr>
          <w:rFonts w:ascii="PT Astra Serif" w:hAnsi="PT Astra Serif" w:cs="Times New Roman"/>
          <w:sz w:val="28"/>
          <w:szCs w:val="28"/>
        </w:rPr>
      </w:pPr>
      <w:r w:rsidRPr="0093786D">
        <w:rPr>
          <w:rFonts w:ascii="PT Astra Serif" w:hAnsi="PT Astra Serif" w:cs="Times New Roman"/>
          <w:sz w:val="28"/>
          <w:szCs w:val="28"/>
        </w:rPr>
        <w:t>Волков А</w:t>
      </w:r>
      <w:r w:rsidR="008E55F5" w:rsidRPr="0093786D">
        <w:rPr>
          <w:rFonts w:ascii="PT Astra Serif" w:hAnsi="PT Astra Serif" w:cs="Times New Roman"/>
          <w:sz w:val="28"/>
          <w:szCs w:val="28"/>
        </w:rPr>
        <w:t xml:space="preserve">лександр </w:t>
      </w:r>
      <w:r w:rsidRPr="0093786D">
        <w:rPr>
          <w:rFonts w:ascii="PT Astra Serif" w:hAnsi="PT Astra Serif" w:cs="Times New Roman"/>
          <w:sz w:val="28"/>
          <w:szCs w:val="28"/>
        </w:rPr>
        <w:t>Д</w:t>
      </w:r>
      <w:r w:rsidR="008E55F5" w:rsidRPr="0093786D">
        <w:rPr>
          <w:rFonts w:ascii="PT Astra Serif" w:hAnsi="PT Astra Serif" w:cs="Times New Roman"/>
          <w:sz w:val="28"/>
          <w:szCs w:val="28"/>
        </w:rPr>
        <w:t>митриевич</w:t>
      </w:r>
      <w:r w:rsidRPr="0093786D">
        <w:rPr>
          <w:rFonts w:ascii="PT Astra Serif" w:hAnsi="PT Astra Serif" w:cs="Times New Roman"/>
          <w:sz w:val="28"/>
          <w:szCs w:val="28"/>
        </w:rPr>
        <w:t xml:space="preserve"> - Первый заместитель  Главы администрации </w:t>
      </w:r>
      <w:r w:rsidR="00113EF4" w:rsidRPr="0093786D">
        <w:rPr>
          <w:rFonts w:ascii="PT Astra Serif" w:hAnsi="PT Astra Serif" w:cs="Times New Roman"/>
          <w:sz w:val="28"/>
          <w:szCs w:val="28"/>
        </w:rPr>
        <w:t>по экономическому развитию</w:t>
      </w:r>
    </w:p>
    <w:p w:rsidR="00B41DCD" w:rsidRPr="0093786D" w:rsidRDefault="00B41DCD" w:rsidP="00113EF4">
      <w:pPr>
        <w:spacing w:line="240" w:lineRule="auto"/>
        <w:jc w:val="both"/>
        <w:rPr>
          <w:rFonts w:ascii="PT Astra Serif" w:hAnsi="PT Astra Serif" w:cs="Times New Roman"/>
          <w:b/>
          <w:sz w:val="28"/>
          <w:szCs w:val="28"/>
        </w:rPr>
      </w:pPr>
      <w:r w:rsidRPr="0093786D">
        <w:rPr>
          <w:rFonts w:ascii="PT Astra Serif" w:hAnsi="PT Astra Serif" w:cs="Times New Roman"/>
          <w:b/>
          <w:sz w:val="28"/>
          <w:szCs w:val="28"/>
        </w:rPr>
        <w:t>Секретарь Консультативного Совета</w:t>
      </w:r>
    </w:p>
    <w:p w:rsidR="00B41DCD" w:rsidRPr="0093786D" w:rsidRDefault="00B41DCD" w:rsidP="00113EF4">
      <w:pPr>
        <w:spacing w:line="240" w:lineRule="auto"/>
        <w:jc w:val="both"/>
        <w:rPr>
          <w:rFonts w:ascii="PT Astra Serif" w:hAnsi="PT Astra Serif" w:cs="Times New Roman"/>
          <w:sz w:val="28"/>
          <w:szCs w:val="28"/>
        </w:rPr>
      </w:pPr>
      <w:proofErr w:type="spellStart"/>
      <w:r w:rsidRPr="0093786D">
        <w:rPr>
          <w:rFonts w:ascii="PT Astra Serif" w:hAnsi="PT Astra Serif" w:cs="Times New Roman"/>
          <w:sz w:val="28"/>
          <w:szCs w:val="28"/>
        </w:rPr>
        <w:t>Култышева</w:t>
      </w:r>
      <w:proofErr w:type="spellEnd"/>
      <w:r w:rsidR="008E55F5" w:rsidRPr="0093786D">
        <w:rPr>
          <w:rFonts w:ascii="PT Astra Serif" w:hAnsi="PT Astra Serif" w:cs="Times New Roman"/>
          <w:sz w:val="28"/>
          <w:szCs w:val="28"/>
        </w:rPr>
        <w:t xml:space="preserve"> </w:t>
      </w:r>
      <w:r w:rsidRPr="0093786D">
        <w:rPr>
          <w:rFonts w:ascii="PT Astra Serif" w:hAnsi="PT Astra Serif" w:cs="Times New Roman"/>
          <w:sz w:val="28"/>
          <w:szCs w:val="28"/>
        </w:rPr>
        <w:t>Н</w:t>
      </w:r>
      <w:r w:rsidR="008E55F5" w:rsidRPr="0093786D">
        <w:rPr>
          <w:rFonts w:ascii="PT Astra Serif" w:hAnsi="PT Astra Serif" w:cs="Times New Roman"/>
          <w:sz w:val="28"/>
          <w:szCs w:val="28"/>
        </w:rPr>
        <w:t xml:space="preserve">аталья </w:t>
      </w:r>
      <w:r w:rsidRPr="0093786D">
        <w:rPr>
          <w:rFonts w:ascii="PT Astra Serif" w:hAnsi="PT Astra Serif" w:cs="Times New Roman"/>
          <w:sz w:val="28"/>
          <w:szCs w:val="28"/>
        </w:rPr>
        <w:t>Н</w:t>
      </w:r>
      <w:r w:rsidR="008E55F5" w:rsidRPr="0093786D">
        <w:rPr>
          <w:rFonts w:ascii="PT Astra Serif" w:hAnsi="PT Astra Serif" w:cs="Times New Roman"/>
          <w:sz w:val="28"/>
          <w:szCs w:val="28"/>
        </w:rPr>
        <w:t xml:space="preserve">иколаевна </w:t>
      </w:r>
      <w:r w:rsidRPr="0093786D">
        <w:rPr>
          <w:rFonts w:ascii="PT Astra Serif" w:hAnsi="PT Astra Serif" w:cs="Times New Roman"/>
          <w:sz w:val="28"/>
          <w:szCs w:val="28"/>
        </w:rPr>
        <w:t>- начальник отдела экономического развития</w:t>
      </w:r>
      <w:r w:rsidRPr="0093786D">
        <w:rPr>
          <w:rStyle w:val="apple-converted-space"/>
          <w:rFonts w:ascii="PT Astra Serif" w:hAnsi="PT Astra Serif" w:cs="Times New Roman"/>
          <w:sz w:val="28"/>
          <w:szCs w:val="28"/>
        </w:rPr>
        <w:t> </w:t>
      </w:r>
      <w:r w:rsidRPr="0093786D">
        <w:rPr>
          <w:rFonts w:ascii="PT Astra Serif" w:hAnsi="PT Astra Serif" w:cs="Times New Roman"/>
          <w:sz w:val="28"/>
          <w:szCs w:val="28"/>
        </w:rPr>
        <w:t xml:space="preserve">  администрации МО «Майнский район»</w:t>
      </w:r>
    </w:p>
    <w:p w:rsidR="00B41DCD" w:rsidRPr="0093786D" w:rsidRDefault="00B41DCD" w:rsidP="00113EF4">
      <w:pPr>
        <w:spacing w:line="240" w:lineRule="auto"/>
        <w:jc w:val="both"/>
        <w:rPr>
          <w:rFonts w:ascii="PT Astra Serif" w:hAnsi="PT Astra Serif" w:cs="Times New Roman"/>
          <w:b/>
          <w:sz w:val="28"/>
          <w:szCs w:val="28"/>
        </w:rPr>
      </w:pPr>
      <w:r w:rsidRPr="0093786D">
        <w:rPr>
          <w:rFonts w:ascii="PT Astra Serif" w:hAnsi="PT Astra Serif" w:cs="Times New Roman"/>
          <w:b/>
          <w:sz w:val="28"/>
          <w:szCs w:val="28"/>
        </w:rPr>
        <w:t>Члены Консультативного Совета</w:t>
      </w:r>
    </w:p>
    <w:p w:rsidR="00B41DCD" w:rsidRPr="0093786D" w:rsidRDefault="00B41DCD" w:rsidP="00113EF4">
      <w:pPr>
        <w:spacing w:line="240" w:lineRule="auto"/>
        <w:jc w:val="both"/>
        <w:rPr>
          <w:rFonts w:ascii="PT Astra Serif" w:hAnsi="PT Astra Serif" w:cs="Times New Roman"/>
          <w:sz w:val="28"/>
          <w:szCs w:val="28"/>
        </w:rPr>
      </w:pPr>
      <w:proofErr w:type="spellStart"/>
      <w:r w:rsidRPr="0093786D">
        <w:rPr>
          <w:rFonts w:ascii="PT Astra Serif" w:hAnsi="PT Astra Serif" w:cs="Times New Roman"/>
          <w:sz w:val="28"/>
          <w:szCs w:val="28"/>
        </w:rPr>
        <w:t>Гридасова</w:t>
      </w:r>
      <w:proofErr w:type="spellEnd"/>
      <w:r w:rsidRPr="0093786D">
        <w:rPr>
          <w:rFonts w:ascii="PT Astra Serif" w:hAnsi="PT Astra Serif" w:cs="Times New Roman"/>
          <w:sz w:val="28"/>
          <w:szCs w:val="28"/>
        </w:rPr>
        <w:t xml:space="preserve"> Ирина Анатольевна - Общественный представитель Уполномоченного по  защите прав предпринимателей </w:t>
      </w:r>
      <w:r w:rsidR="00113EF4" w:rsidRPr="0093786D">
        <w:rPr>
          <w:rFonts w:ascii="PT Astra Serif" w:hAnsi="PT Astra Serif" w:cs="Times New Roman"/>
          <w:sz w:val="28"/>
          <w:szCs w:val="28"/>
        </w:rPr>
        <w:t xml:space="preserve"> </w:t>
      </w:r>
      <w:r w:rsidRPr="0093786D">
        <w:rPr>
          <w:rFonts w:ascii="PT Astra Serif" w:hAnsi="PT Astra Serif" w:cs="Times New Roman"/>
          <w:sz w:val="28"/>
          <w:szCs w:val="28"/>
        </w:rPr>
        <w:t xml:space="preserve">в </w:t>
      </w:r>
      <w:r w:rsidR="00113EF4" w:rsidRPr="0093786D">
        <w:rPr>
          <w:rFonts w:ascii="PT Astra Serif" w:hAnsi="PT Astra Serif" w:cs="Times New Roman"/>
          <w:sz w:val="28"/>
          <w:szCs w:val="28"/>
        </w:rPr>
        <w:t xml:space="preserve"> Майнском районе</w:t>
      </w:r>
    </w:p>
    <w:p w:rsidR="00B41DCD" w:rsidRPr="0093786D" w:rsidRDefault="00B41DCD" w:rsidP="00113EF4">
      <w:pPr>
        <w:spacing w:line="240" w:lineRule="auto"/>
        <w:jc w:val="both"/>
        <w:rPr>
          <w:rFonts w:ascii="PT Astra Serif" w:hAnsi="PT Astra Serif" w:cs="Times New Roman"/>
          <w:color w:val="797979"/>
          <w:sz w:val="28"/>
          <w:szCs w:val="28"/>
        </w:rPr>
      </w:pPr>
      <w:r w:rsidRPr="0093786D">
        <w:rPr>
          <w:rFonts w:ascii="PT Astra Serif" w:hAnsi="PT Astra Serif" w:cs="Times New Roman"/>
          <w:sz w:val="28"/>
          <w:szCs w:val="28"/>
        </w:rPr>
        <w:t>Косенчикова Юлия Алексеевна – Начальник управления экономического развития администрации муниципального образования «Майнский район»</w:t>
      </w:r>
    </w:p>
    <w:p w:rsidR="00B41DCD" w:rsidRPr="0093786D" w:rsidRDefault="00B41DCD" w:rsidP="00113EF4">
      <w:pPr>
        <w:spacing w:line="240" w:lineRule="auto"/>
        <w:jc w:val="both"/>
        <w:rPr>
          <w:rFonts w:ascii="PT Astra Serif" w:hAnsi="PT Astra Serif" w:cs="Times New Roman"/>
          <w:color w:val="000000" w:themeColor="text1"/>
          <w:sz w:val="28"/>
          <w:szCs w:val="28"/>
        </w:rPr>
      </w:pPr>
      <w:r w:rsidRPr="0093786D">
        <w:rPr>
          <w:rFonts w:ascii="PT Astra Serif" w:hAnsi="PT Astra Serif" w:cs="Times New Roman"/>
          <w:sz w:val="28"/>
          <w:szCs w:val="28"/>
        </w:rPr>
        <w:t>Кузнецова Наталья Александровна – Председатель палаты справедливости и общественного контроля Майнского района</w:t>
      </w:r>
    </w:p>
    <w:p w:rsidR="00B41DCD" w:rsidRPr="0093786D" w:rsidRDefault="00B41DCD" w:rsidP="00113EF4">
      <w:pPr>
        <w:spacing w:line="240" w:lineRule="auto"/>
        <w:jc w:val="both"/>
        <w:rPr>
          <w:rFonts w:ascii="PT Astra Serif" w:hAnsi="PT Astra Serif" w:cs="Times New Roman"/>
          <w:sz w:val="28"/>
          <w:szCs w:val="28"/>
        </w:rPr>
      </w:pPr>
      <w:r w:rsidRPr="0093786D">
        <w:rPr>
          <w:rFonts w:ascii="PT Astra Serif" w:hAnsi="PT Astra Serif" w:cs="Times New Roman"/>
          <w:sz w:val="28"/>
          <w:szCs w:val="28"/>
        </w:rPr>
        <w:t>Михайлов Александр Геннадьевич - Индивидуальный предприниматель</w:t>
      </w:r>
    </w:p>
    <w:p w:rsidR="00B41DCD" w:rsidRPr="0093786D" w:rsidRDefault="00806CA1" w:rsidP="00113EF4">
      <w:pPr>
        <w:spacing w:line="240" w:lineRule="auto"/>
        <w:jc w:val="both"/>
        <w:rPr>
          <w:rFonts w:ascii="PT Astra Serif" w:hAnsi="PT Astra Serif" w:cs="Times New Roman"/>
          <w:sz w:val="28"/>
          <w:szCs w:val="28"/>
        </w:rPr>
      </w:pPr>
      <w:proofErr w:type="spellStart"/>
      <w:r>
        <w:rPr>
          <w:rFonts w:ascii="PT Astra Serif" w:hAnsi="PT Astra Serif" w:cs="Times New Roman"/>
          <w:sz w:val="28"/>
          <w:szCs w:val="28"/>
        </w:rPr>
        <w:t>Долбнин</w:t>
      </w:r>
      <w:proofErr w:type="spellEnd"/>
      <w:r>
        <w:rPr>
          <w:rFonts w:ascii="PT Astra Serif" w:hAnsi="PT Astra Serif" w:cs="Times New Roman"/>
          <w:sz w:val="28"/>
          <w:szCs w:val="28"/>
        </w:rPr>
        <w:t xml:space="preserve"> Алексей Алексеевич</w:t>
      </w:r>
      <w:r w:rsidR="00B41DCD" w:rsidRPr="0093786D">
        <w:rPr>
          <w:rFonts w:ascii="PT Astra Serif" w:hAnsi="PT Astra Serif" w:cs="Times New Roman"/>
          <w:sz w:val="28"/>
          <w:szCs w:val="28"/>
        </w:rPr>
        <w:t xml:space="preserve"> - Начальник отдела правового обеспечения администрации муниципального образования «Майнский район»</w:t>
      </w:r>
    </w:p>
    <w:p w:rsidR="00B41DCD" w:rsidRPr="0093786D" w:rsidRDefault="00B41DCD" w:rsidP="00113EF4">
      <w:pPr>
        <w:spacing w:line="240" w:lineRule="auto"/>
        <w:jc w:val="both"/>
        <w:rPr>
          <w:rFonts w:ascii="PT Astra Serif" w:hAnsi="PT Astra Serif" w:cs="Times New Roman"/>
          <w:sz w:val="28"/>
          <w:szCs w:val="28"/>
        </w:rPr>
      </w:pPr>
      <w:r w:rsidRPr="0093786D">
        <w:rPr>
          <w:rFonts w:ascii="PT Astra Serif" w:hAnsi="PT Astra Serif" w:cs="Times New Roman"/>
          <w:sz w:val="28"/>
          <w:szCs w:val="28"/>
        </w:rPr>
        <w:t>Демин Владимир Петрович - Председатель Общественной палаты  муниципального образования  «Майнский район»</w:t>
      </w:r>
    </w:p>
    <w:p w:rsidR="00B41DCD" w:rsidRPr="0093786D" w:rsidRDefault="001A00B9" w:rsidP="00113EF4">
      <w:pPr>
        <w:spacing w:line="240" w:lineRule="auto"/>
        <w:jc w:val="both"/>
        <w:rPr>
          <w:rFonts w:ascii="PT Astra Serif" w:hAnsi="PT Astra Serif" w:cs="Times New Roman"/>
          <w:b/>
          <w:sz w:val="28"/>
          <w:szCs w:val="28"/>
        </w:rPr>
      </w:pPr>
      <w:r w:rsidRPr="0093786D">
        <w:rPr>
          <w:rFonts w:ascii="PT Astra Serif" w:hAnsi="PT Astra Serif" w:cs="Times New Roman"/>
          <w:sz w:val="28"/>
          <w:szCs w:val="28"/>
        </w:rPr>
        <w:t>Варламова Наталья Валентиновна</w:t>
      </w:r>
      <w:r w:rsidR="00B41DCD" w:rsidRPr="0093786D">
        <w:rPr>
          <w:rFonts w:ascii="PT Astra Serif" w:hAnsi="PT Astra Serif" w:cs="Times New Roman"/>
          <w:sz w:val="28"/>
          <w:szCs w:val="28"/>
        </w:rPr>
        <w:t xml:space="preserve"> - Директор АНО «Центр развития предпринимательства в Майнском районе»</w:t>
      </w:r>
    </w:p>
    <w:p w:rsidR="00B41DCD" w:rsidRPr="0093786D" w:rsidRDefault="00B41DCD" w:rsidP="00113EF4">
      <w:pPr>
        <w:pStyle w:val="a8"/>
        <w:spacing w:after="0"/>
        <w:jc w:val="both"/>
        <w:rPr>
          <w:rFonts w:ascii="PT Astra Serif" w:hAnsi="PT Astra Serif"/>
          <w:sz w:val="28"/>
          <w:szCs w:val="28"/>
        </w:rPr>
      </w:pPr>
      <w:r w:rsidRPr="0093786D">
        <w:rPr>
          <w:rFonts w:ascii="PT Astra Serif" w:hAnsi="PT Astra Serif"/>
          <w:sz w:val="28"/>
          <w:szCs w:val="28"/>
        </w:rPr>
        <w:t>предприниматели  и руководители организаций  (</w:t>
      </w:r>
      <w:r w:rsidR="00FB6E20">
        <w:rPr>
          <w:rFonts w:ascii="PT Astra Serif" w:hAnsi="PT Astra Serif"/>
          <w:sz w:val="28"/>
          <w:szCs w:val="28"/>
        </w:rPr>
        <w:t>19</w:t>
      </w:r>
      <w:r w:rsidR="00D75507">
        <w:rPr>
          <w:rFonts w:ascii="PT Astra Serif" w:hAnsi="PT Astra Serif"/>
          <w:sz w:val="28"/>
          <w:szCs w:val="28"/>
        </w:rPr>
        <w:t xml:space="preserve"> </w:t>
      </w:r>
      <w:r w:rsidRPr="0093786D">
        <w:rPr>
          <w:rFonts w:ascii="PT Astra Serif" w:hAnsi="PT Astra Serif"/>
          <w:sz w:val="28"/>
          <w:szCs w:val="28"/>
        </w:rPr>
        <w:t>человек)</w:t>
      </w:r>
    </w:p>
    <w:p w:rsidR="00B41DCD" w:rsidRPr="0093786D" w:rsidRDefault="00B41DCD" w:rsidP="00B41DCD">
      <w:pPr>
        <w:spacing w:after="0" w:line="240" w:lineRule="auto"/>
        <w:jc w:val="center"/>
        <w:rPr>
          <w:rFonts w:ascii="PT Astra Serif" w:hAnsi="PT Astra Serif" w:cs="Times New Roman"/>
          <w:b/>
          <w:sz w:val="28"/>
          <w:szCs w:val="28"/>
        </w:rPr>
      </w:pPr>
    </w:p>
    <w:p w:rsidR="008B11C9" w:rsidRPr="0093786D" w:rsidRDefault="008B11C9" w:rsidP="00CF221B">
      <w:pPr>
        <w:spacing w:after="0" w:line="240" w:lineRule="auto"/>
        <w:jc w:val="both"/>
        <w:rPr>
          <w:rFonts w:ascii="PT Astra Serif" w:hAnsi="PT Astra Serif" w:cs="Times New Roman"/>
          <w:b/>
          <w:sz w:val="28"/>
          <w:szCs w:val="28"/>
        </w:rPr>
      </w:pPr>
      <w:r w:rsidRPr="0093786D">
        <w:rPr>
          <w:rFonts w:ascii="PT Astra Serif" w:hAnsi="PT Astra Serif" w:cs="Times New Roman"/>
          <w:b/>
          <w:sz w:val="28"/>
          <w:szCs w:val="28"/>
        </w:rPr>
        <w:t>ПОВЕСТКА ДНЯ:</w:t>
      </w:r>
    </w:p>
    <w:p w:rsidR="00C1068B" w:rsidRPr="0093786D" w:rsidRDefault="00C1068B" w:rsidP="00CF221B">
      <w:pPr>
        <w:spacing w:after="0" w:line="240" w:lineRule="auto"/>
        <w:jc w:val="both"/>
        <w:rPr>
          <w:rFonts w:ascii="PT Astra Serif" w:hAnsi="PT Astra Serif" w:cs="Times New Roman"/>
          <w:b/>
          <w:sz w:val="28"/>
          <w:szCs w:val="28"/>
        </w:rPr>
      </w:pPr>
    </w:p>
    <w:p w:rsidR="004327CE" w:rsidRPr="00D75507" w:rsidRDefault="00D75507" w:rsidP="00D35ABB">
      <w:pPr>
        <w:pStyle w:val="a7"/>
        <w:numPr>
          <w:ilvl w:val="0"/>
          <w:numId w:val="13"/>
        </w:numPr>
        <w:ind w:left="36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Pr="00D75507">
        <w:rPr>
          <w:rFonts w:ascii="Times New Roman" w:eastAsia="Times New Roman" w:hAnsi="Times New Roman" w:cs="Times New Roman"/>
          <w:sz w:val="28"/>
          <w:szCs w:val="28"/>
        </w:rPr>
        <w:t xml:space="preserve">тоги   </w:t>
      </w:r>
      <w:r w:rsidRPr="00D75507">
        <w:rPr>
          <w:rFonts w:ascii="Times New Roman" w:hAnsi="Times New Roman" w:cs="Times New Roman"/>
          <w:sz w:val="28"/>
          <w:szCs w:val="28"/>
        </w:rPr>
        <w:t>внедрения и развития процедуры оценки регулирующего воздействия  на территории муниципального образования за 2020 год</w:t>
      </w:r>
      <w:r w:rsidR="004327CE" w:rsidRPr="00D75507">
        <w:rPr>
          <w:rFonts w:ascii="Times New Roman" w:eastAsia="Times New Roman" w:hAnsi="Times New Roman" w:cs="Times New Roman"/>
          <w:sz w:val="28"/>
          <w:szCs w:val="28"/>
        </w:rPr>
        <w:t>.</w:t>
      </w:r>
      <w:r w:rsidR="004327CE" w:rsidRPr="00D75507">
        <w:rPr>
          <w:rFonts w:ascii="Times New Roman" w:hAnsi="Times New Roman" w:cs="Times New Roman"/>
          <w:sz w:val="28"/>
          <w:szCs w:val="28"/>
        </w:rPr>
        <w:t xml:space="preserve"> </w:t>
      </w:r>
    </w:p>
    <w:p w:rsidR="00D35ABB" w:rsidRPr="004327CE" w:rsidRDefault="00D35ABB" w:rsidP="004327CE">
      <w:pPr>
        <w:pStyle w:val="a7"/>
        <w:ind w:left="361"/>
        <w:jc w:val="both"/>
        <w:rPr>
          <w:rFonts w:ascii="PT Astra Serif" w:eastAsia="Times New Roman" w:hAnsi="PT Astra Serif" w:cs="Times New Roman"/>
          <w:sz w:val="28"/>
          <w:szCs w:val="28"/>
        </w:rPr>
      </w:pPr>
      <w:r w:rsidRPr="004327CE">
        <w:rPr>
          <w:rFonts w:ascii="PT Astra Serif" w:eastAsia="Times New Roman" w:hAnsi="PT Astra Serif" w:cs="Times New Roman"/>
          <w:i/>
          <w:sz w:val="28"/>
          <w:szCs w:val="28"/>
          <w:u w:val="single"/>
        </w:rPr>
        <w:t>Докладчик</w:t>
      </w:r>
      <w:r w:rsidRPr="004327CE">
        <w:rPr>
          <w:rFonts w:ascii="PT Astra Serif" w:eastAsia="Times New Roman" w:hAnsi="PT Astra Serif" w:cs="Times New Roman"/>
          <w:sz w:val="28"/>
          <w:szCs w:val="28"/>
        </w:rPr>
        <w:t xml:space="preserve"> – </w:t>
      </w:r>
      <w:proofErr w:type="spellStart"/>
      <w:r w:rsidR="00D75507">
        <w:rPr>
          <w:rFonts w:ascii="PT Astra Serif" w:eastAsia="Times New Roman" w:hAnsi="PT Astra Serif" w:cs="Times New Roman"/>
          <w:sz w:val="28"/>
          <w:szCs w:val="28"/>
        </w:rPr>
        <w:t>Култышева</w:t>
      </w:r>
      <w:proofErr w:type="spellEnd"/>
      <w:r w:rsidR="00D75507">
        <w:rPr>
          <w:rFonts w:ascii="PT Astra Serif" w:eastAsia="Times New Roman" w:hAnsi="PT Astra Serif" w:cs="Times New Roman"/>
          <w:sz w:val="28"/>
          <w:szCs w:val="28"/>
        </w:rPr>
        <w:t xml:space="preserve"> Н.Н.</w:t>
      </w:r>
      <w:r w:rsidRPr="004327CE">
        <w:rPr>
          <w:rFonts w:ascii="PT Astra Serif" w:eastAsia="Times New Roman" w:hAnsi="PT Astra Serif" w:cs="Times New Roman"/>
          <w:sz w:val="28"/>
          <w:szCs w:val="28"/>
        </w:rPr>
        <w:t xml:space="preserve"> – </w:t>
      </w:r>
      <w:r w:rsidR="00D75507">
        <w:rPr>
          <w:rFonts w:ascii="PT Astra Serif" w:eastAsia="Times New Roman" w:hAnsi="PT Astra Serif" w:cs="Times New Roman"/>
          <w:sz w:val="28"/>
          <w:szCs w:val="28"/>
        </w:rPr>
        <w:t xml:space="preserve">начальник отдела экономического развития </w:t>
      </w:r>
    </w:p>
    <w:p w:rsidR="004327CE" w:rsidRDefault="004327CE" w:rsidP="00D35ABB">
      <w:pPr>
        <w:pStyle w:val="a7"/>
        <w:ind w:left="361"/>
        <w:jc w:val="both"/>
        <w:rPr>
          <w:rFonts w:ascii="PT Astra Serif" w:eastAsia="Times New Roman" w:hAnsi="PT Astra Serif" w:cs="Times New Roman"/>
          <w:sz w:val="28"/>
          <w:szCs w:val="28"/>
        </w:rPr>
      </w:pPr>
    </w:p>
    <w:p w:rsidR="004327CE" w:rsidRDefault="004327CE" w:rsidP="004327CE">
      <w:pPr>
        <w:pStyle w:val="a7"/>
        <w:ind w:left="361"/>
        <w:jc w:val="both"/>
        <w:rPr>
          <w:rFonts w:ascii="PT Astra Serif" w:eastAsia="Times New Roman" w:hAnsi="PT Astra Serif" w:cs="Times New Roman"/>
          <w:sz w:val="28"/>
          <w:szCs w:val="28"/>
        </w:rPr>
      </w:pPr>
    </w:p>
    <w:p w:rsidR="004327CE" w:rsidRDefault="00D75507" w:rsidP="004A2BAF">
      <w:pPr>
        <w:pStyle w:val="a7"/>
        <w:numPr>
          <w:ilvl w:val="0"/>
          <w:numId w:val="13"/>
        </w:numPr>
        <w:ind w:left="36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инвестиционной деятельности на территории МО «</w:t>
      </w:r>
      <w:proofErr w:type="spellStart"/>
      <w:r>
        <w:rPr>
          <w:rFonts w:ascii="Times New Roman" w:eastAsia="Times New Roman" w:hAnsi="Times New Roman" w:cs="Times New Roman"/>
          <w:sz w:val="28"/>
          <w:szCs w:val="28"/>
        </w:rPr>
        <w:t>Майнский</w:t>
      </w:r>
      <w:proofErr w:type="spellEnd"/>
      <w:r>
        <w:rPr>
          <w:rFonts w:ascii="Times New Roman" w:eastAsia="Times New Roman" w:hAnsi="Times New Roman" w:cs="Times New Roman"/>
          <w:sz w:val="28"/>
          <w:szCs w:val="28"/>
        </w:rPr>
        <w:t xml:space="preserve"> район</w:t>
      </w:r>
    </w:p>
    <w:p w:rsidR="004327CE" w:rsidRDefault="004A2BAF" w:rsidP="004327CE">
      <w:pPr>
        <w:pStyle w:val="a7"/>
        <w:ind w:left="361"/>
        <w:jc w:val="both"/>
        <w:rPr>
          <w:rFonts w:ascii="Times New Roman" w:eastAsia="Times New Roman" w:hAnsi="Times New Roman" w:cs="Times New Roman"/>
          <w:sz w:val="28"/>
          <w:szCs w:val="28"/>
        </w:rPr>
      </w:pPr>
      <w:r w:rsidRPr="004327CE">
        <w:rPr>
          <w:rFonts w:ascii="Times New Roman" w:eastAsia="Times New Roman" w:hAnsi="Times New Roman" w:cs="Times New Roman"/>
          <w:i/>
          <w:sz w:val="28"/>
          <w:szCs w:val="28"/>
          <w:u w:val="single"/>
        </w:rPr>
        <w:t>Докладчик</w:t>
      </w:r>
      <w:r w:rsidRPr="004327CE">
        <w:rPr>
          <w:rFonts w:ascii="Times New Roman" w:eastAsia="Times New Roman" w:hAnsi="Times New Roman" w:cs="Times New Roman"/>
          <w:sz w:val="28"/>
          <w:szCs w:val="28"/>
        </w:rPr>
        <w:t xml:space="preserve"> – </w:t>
      </w:r>
      <w:r w:rsidR="00D75507">
        <w:rPr>
          <w:rFonts w:ascii="Times New Roman" w:eastAsia="Times New Roman" w:hAnsi="Times New Roman" w:cs="Times New Roman"/>
          <w:sz w:val="28"/>
          <w:szCs w:val="28"/>
        </w:rPr>
        <w:t xml:space="preserve">Варламова Н.В.- директор АНО «Центр развития предпринимательства </w:t>
      </w:r>
      <w:proofErr w:type="spellStart"/>
      <w:r w:rsidR="00D75507">
        <w:rPr>
          <w:rFonts w:ascii="Times New Roman" w:eastAsia="Times New Roman" w:hAnsi="Times New Roman" w:cs="Times New Roman"/>
          <w:sz w:val="28"/>
          <w:szCs w:val="28"/>
        </w:rPr>
        <w:t>Майнского</w:t>
      </w:r>
      <w:proofErr w:type="spellEnd"/>
      <w:r w:rsidR="00D75507">
        <w:rPr>
          <w:rFonts w:ascii="Times New Roman" w:eastAsia="Times New Roman" w:hAnsi="Times New Roman" w:cs="Times New Roman"/>
          <w:sz w:val="28"/>
          <w:szCs w:val="28"/>
        </w:rPr>
        <w:t xml:space="preserve"> района»</w:t>
      </w:r>
      <w:r w:rsidR="004327CE">
        <w:rPr>
          <w:rFonts w:ascii="Times New Roman" w:eastAsia="Times New Roman" w:hAnsi="Times New Roman" w:cs="Times New Roman"/>
          <w:sz w:val="28"/>
          <w:szCs w:val="28"/>
        </w:rPr>
        <w:t xml:space="preserve"> </w:t>
      </w:r>
    </w:p>
    <w:p w:rsidR="008A4CAC" w:rsidRDefault="00D75507" w:rsidP="008A4CAC">
      <w:pPr>
        <w:pStyle w:val="a7"/>
        <w:numPr>
          <w:ilvl w:val="0"/>
          <w:numId w:val="1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Предварительные  итоги </w:t>
      </w:r>
      <w:r w:rsidR="00D10A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введения</w:t>
      </w:r>
      <w:r w:rsidR="00D10A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Налога на </w:t>
      </w:r>
      <w:r w:rsidR="00D10A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професси</w:t>
      </w:r>
      <w:r w:rsidR="0058166A">
        <w:rPr>
          <w:rFonts w:ascii="Times New Roman" w:eastAsia="Times New Roman" w:hAnsi="Times New Roman" w:cs="Times New Roman"/>
          <w:sz w:val="28"/>
          <w:szCs w:val="28"/>
        </w:rPr>
        <w:t>о</w:t>
      </w:r>
      <w:r>
        <w:rPr>
          <w:rFonts w:ascii="Times New Roman" w:eastAsia="Times New Roman" w:hAnsi="Times New Roman" w:cs="Times New Roman"/>
          <w:sz w:val="28"/>
          <w:szCs w:val="28"/>
        </w:rPr>
        <w:t>нальный доход</w:t>
      </w:r>
    </w:p>
    <w:p w:rsidR="008A4CAC" w:rsidRDefault="00630F9D" w:rsidP="00C12965">
      <w:pPr>
        <w:pStyle w:val="a7"/>
        <w:jc w:val="both"/>
        <w:rPr>
          <w:rFonts w:ascii="PT Astra Serif" w:eastAsia="Times New Roman" w:hAnsi="PT Astra Serif" w:cs="Times New Roman"/>
          <w:sz w:val="28"/>
          <w:szCs w:val="28"/>
        </w:rPr>
      </w:pPr>
      <w:r w:rsidRPr="00630F9D">
        <w:rPr>
          <w:rFonts w:ascii="PT Astra Serif" w:eastAsia="Times New Roman" w:hAnsi="PT Astra Serif" w:cs="Times New Roman"/>
          <w:i/>
          <w:sz w:val="28"/>
          <w:szCs w:val="28"/>
        </w:rPr>
        <w:t xml:space="preserve">       </w:t>
      </w:r>
      <w:r w:rsidR="008A4CAC" w:rsidRPr="00630F9D">
        <w:rPr>
          <w:rFonts w:ascii="PT Astra Serif" w:eastAsia="Times New Roman" w:hAnsi="PT Astra Serif" w:cs="Times New Roman"/>
          <w:i/>
          <w:sz w:val="28"/>
          <w:szCs w:val="28"/>
          <w:u w:val="single"/>
        </w:rPr>
        <w:t>Докладчик</w:t>
      </w:r>
      <w:r w:rsidR="001D061C">
        <w:rPr>
          <w:rFonts w:ascii="PT Astra Serif" w:eastAsia="Times New Roman" w:hAnsi="PT Astra Serif" w:cs="Times New Roman"/>
          <w:sz w:val="28"/>
          <w:szCs w:val="28"/>
        </w:rPr>
        <w:t xml:space="preserve"> – </w:t>
      </w:r>
      <w:proofErr w:type="spellStart"/>
      <w:r w:rsidR="00D75507">
        <w:rPr>
          <w:rFonts w:ascii="PT Astra Serif" w:eastAsia="Times New Roman" w:hAnsi="PT Astra Serif" w:cs="Times New Roman"/>
          <w:sz w:val="28"/>
          <w:szCs w:val="28"/>
        </w:rPr>
        <w:t>Косенчикова</w:t>
      </w:r>
      <w:proofErr w:type="spellEnd"/>
      <w:r w:rsidR="00D75507">
        <w:rPr>
          <w:rFonts w:ascii="PT Astra Serif" w:eastAsia="Times New Roman" w:hAnsi="PT Astra Serif" w:cs="Times New Roman"/>
          <w:sz w:val="28"/>
          <w:szCs w:val="28"/>
        </w:rPr>
        <w:t xml:space="preserve"> Ю.А.</w:t>
      </w:r>
      <w:r w:rsidR="008A4CAC" w:rsidRPr="004327CE">
        <w:rPr>
          <w:rFonts w:ascii="PT Astra Serif" w:eastAsia="Times New Roman" w:hAnsi="PT Astra Serif" w:cs="Times New Roman"/>
          <w:sz w:val="28"/>
          <w:szCs w:val="28"/>
        </w:rPr>
        <w:t xml:space="preserve">– </w:t>
      </w:r>
      <w:r w:rsidR="00D75507">
        <w:rPr>
          <w:rFonts w:ascii="PT Astra Serif" w:eastAsia="Times New Roman" w:hAnsi="PT Astra Serif" w:cs="Times New Roman"/>
          <w:sz w:val="28"/>
          <w:szCs w:val="28"/>
        </w:rPr>
        <w:t xml:space="preserve"> начальник управления экономического развития</w:t>
      </w:r>
      <w:r w:rsidR="001D061C">
        <w:rPr>
          <w:rFonts w:ascii="PT Astra Serif" w:eastAsia="Times New Roman" w:hAnsi="PT Astra Serif" w:cs="Times New Roman"/>
          <w:sz w:val="28"/>
          <w:szCs w:val="28"/>
        </w:rPr>
        <w:t xml:space="preserve"> </w:t>
      </w:r>
    </w:p>
    <w:p w:rsidR="00C12965" w:rsidRPr="004327CE" w:rsidRDefault="00C12965" w:rsidP="00630F9D">
      <w:pPr>
        <w:pStyle w:val="a7"/>
        <w:jc w:val="both"/>
        <w:rPr>
          <w:rFonts w:ascii="PT Astra Serif" w:eastAsia="Times New Roman" w:hAnsi="PT Astra Serif" w:cs="Times New Roman"/>
          <w:sz w:val="28"/>
          <w:szCs w:val="28"/>
        </w:rPr>
      </w:pPr>
    </w:p>
    <w:p w:rsidR="0080546B" w:rsidRPr="0093786D" w:rsidRDefault="0080546B" w:rsidP="00CF221B">
      <w:pPr>
        <w:pStyle w:val="a3"/>
        <w:spacing w:after="0" w:line="240" w:lineRule="auto"/>
        <w:ind w:left="900"/>
        <w:jc w:val="both"/>
        <w:rPr>
          <w:rFonts w:ascii="PT Astra Serif" w:hAnsi="PT Astra Serif" w:cs="Times New Roman"/>
          <w:b/>
          <w:sz w:val="28"/>
          <w:szCs w:val="28"/>
        </w:rPr>
      </w:pPr>
    </w:p>
    <w:p w:rsidR="00C12965" w:rsidRPr="0093786D" w:rsidRDefault="00C12965" w:rsidP="00C12965">
      <w:pPr>
        <w:pStyle w:val="a3"/>
        <w:numPr>
          <w:ilvl w:val="0"/>
          <w:numId w:val="16"/>
        </w:numPr>
        <w:spacing w:after="0" w:line="240" w:lineRule="auto"/>
        <w:ind w:left="0" w:firstLine="709"/>
        <w:jc w:val="both"/>
        <w:rPr>
          <w:rFonts w:ascii="PT Astra Serif" w:hAnsi="PT Astra Serif" w:cs="Times New Roman"/>
          <w:sz w:val="28"/>
          <w:szCs w:val="28"/>
        </w:rPr>
      </w:pPr>
      <w:r w:rsidRPr="0093786D">
        <w:rPr>
          <w:rFonts w:ascii="PT Astra Serif" w:eastAsia="Times New Roman" w:hAnsi="PT Astra Serif" w:cs="Times New Roman"/>
          <w:sz w:val="28"/>
          <w:szCs w:val="28"/>
        </w:rPr>
        <w:t>Слушали:</w:t>
      </w:r>
    </w:p>
    <w:p w:rsidR="00630F9D" w:rsidRDefault="00D10AB8" w:rsidP="00C12965">
      <w:pPr>
        <w:pStyle w:val="a7"/>
        <w:ind w:left="1"/>
        <w:jc w:val="both"/>
        <w:rPr>
          <w:rFonts w:ascii="PT Astra Serif" w:eastAsia="Times New Roman" w:hAnsi="PT Astra Serif" w:cs="Times New Roman"/>
          <w:sz w:val="28"/>
          <w:szCs w:val="28"/>
        </w:rPr>
      </w:pPr>
      <w:proofErr w:type="spellStart"/>
      <w:r>
        <w:rPr>
          <w:rFonts w:ascii="PT Astra Serif" w:hAnsi="PT Astra Serif" w:cs="Times New Roman"/>
          <w:sz w:val="28"/>
          <w:szCs w:val="28"/>
        </w:rPr>
        <w:t>Култышева</w:t>
      </w:r>
      <w:proofErr w:type="spellEnd"/>
      <w:r>
        <w:rPr>
          <w:rFonts w:ascii="PT Astra Serif" w:hAnsi="PT Astra Serif" w:cs="Times New Roman"/>
          <w:sz w:val="28"/>
          <w:szCs w:val="28"/>
        </w:rPr>
        <w:t xml:space="preserve">  Н.Н.</w:t>
      </w:r>
      <w:r w:rsidR="00C12965" w:rsidRPr="0093786D">
        <w:rPr>
          <w:rFonts w:ascii="PT Astra Serif" w:hAnsi="PT Astra Serif" w:cs="Times New Roman"/>
          <w:sz w:val="28"/>
          <w:szCs w:val="28"/>
        </w:rPr>
        <w:t xml:space="preserve"> – </w:t>
      </w:r>
      <w:r w:rsidR="008D3C34">
        <w:rPr>
          <w:rFonts w:ascii="Times New Roman" w:eastAsia="Times New Roman" w:hAnsi="Times New Roman" w:cs="Times New Roman"/>
          <w:sz w:val="28"/>
          <w:szCs w:val="28"/>
        </w:rPr>
        <w:t>И</w:t>
      </w:r>
      <w:r w:rsidR="008D3C34" w:rsidRPr="00D75507">
        <w:rPr>
          <w:rFonts w:ascii="Times New Roman" w:eastAsia="Times New Roman" w:hAnsi="Times New Roman" w:cs="Times New Roman"/>
          <w:sz w:val="28"/>
          <w:szCs w:val="28"/>
        </w:rPr>
        <w:t xml:space="preserve">тоги   </w:t>
      </w:r>
      <w:r w:rsidR="008D3C34" w:rsidRPr="00D75507">
        <w:rPr>
          <w:rFonts w:ascii="Times New Roman" w:hAnsi="Times New Roman" w:cs="Times New Roman"/>
          <w:sz w:val="28"/>
          <w:szCs w:val="28"/>
        </w:rPr>
        <w:t>внедрения и развития процедуры оценки регулирующего воздействия  на территории муниципального образования за 2020 год</w:t>
      </w:r>
      <w:r w:rsidR="008D3C34" w:rsidRPr="00D75507">
        <w:rPr>
          <w:rFonts w:ascii="Times New Roman" w:eastAsia="Times New Roman" w:hAnsi="Times New Roman" w:cs="Times New Roman"/>
          <w:sz w:val="28"/>
          <w:szCs w:val="28"/>
        </w:rPr>
        <w:t>.</w:t>
      </w:r>
    </w:p>
    <w:p w:rsidR="008D3C34" w:rsidRDefault="00630F9D" w:rsidP="002C2711">
      <w:pPr>
        <w:pStyle w:val="ac"/>
        <w:spacing w:before="0" w:beforeAutospacing="0" w:after="0" w:afterAutospacing="0" w:line="276" w:lineRule="auto"/>
        <w:jc w:val="both"/>
        <w:rPr>
          <w:color w:val="000000"/>
          <w:sz w:val="28"/>
          <w:szCs w:val="28"/>
        </w:rPr>
      </w:pPr>
      <w:r w:rsidRPr="002C2711">
        <w:rPr>
          <w:color w:val="000000"/>
          <w:sz w:val="28"/>
          <w:szCs w:val="28"/>
        </w:rPr>
        <w:t xml:space="preserve">         </w:t>
      </w:r>
      <w:r w:rsidR="008D3C34">
        <w:rPr>
          <w:color w:val="000000"/>
          <w:sz w:val="28"/>
          <w:szCs w:val="28"/>
        </w:rPr>
        <w:t xml:space="preserve">По итогам 2020 </w:t>
      </w:r>
      <w:r w:rsidRPr="002C2711">
        <w:rPr>
          <w:color w:val="000000"/>
          <w:sz w:val="28"/>
          <w:szCs w:val="28"/>
        </w:rPr>
        <w:t xml:space="preserve"> </w:t>
      </w:r>
      <w:r w:rsidR="008D3C34">
        <w:rPr>
          <w:color w:val="000000"/>
          <w:sz w:val="28"/>
          <w:szCs w:val="28"/>
        </w:rPr>
        <w:t xml:space="preserve">года проведена экспертиза 8 действующих нормативно-правовых актов и   проведена оценка регулирующего воздействия 3 проектов НПА. </w:t>
      </w:r>
      <w:r w:rsidR="0096041D">
        <w:rPr>
          <w:color w:val="000000"/>
          <w:sz w:val="28"/>
          <w:szCs w:val="28"/>
        </w:rPr>
        <w:t xml:space="preserve">До присутствующих доведена информация об </w:t>
      </w:r>
      <w:r w:rsidR="008D3C34">
        <w:rPr>
          <w:color w:val="000000"/>
          <w:sz w:val="28"/>
          <w:szCs w:val="28"/>
        </w:rPr>
        <w:t xml:space="preserve">  </w:t>
      </w:r>
      <w:r w:rsidR="0096041D">
        <w:rPr>
          <w:color w:val="000000"/>
          <w:sz w:val="28"/>
          <w:szCs w:val="28"/>
        </w:rPr>
        <w:t>активизации   работы по обсуждению нормативно-правовых актов и проектов НПА.</w:t>
      </w:r>
    </w:p>
    <w:p w:rsidR="00C12965" w:rsidRPr="002C2711" w:rsidRDefault="00C12965" w:rsidP="002C2711">
      <w:pPr>
        <w:pStyle w:val="a7"/>
        <w:spacing w:line="276" w:lineRule="auto"/>
        <w:ind w:left="1"/>
        <w:jc w:val="both"/>
        <w:rPr>
          <w:rFonts w:ascii="Times New Roman" w:eastAsia="Times New Roman" w:hAnsi="Times New Roman" w:cs="Times New Roman"/>
          <w:sz w:val="28"/>
          <w:szCs w:val="28"/>
        </w:rPr>
      </w:pPr>
    </w:p>
    <w:p w:rsidR="00E377B2" w:rsidRPr="0093786D" w:rsidRDefault="0071563F" w:rsidP="002C2711">
      <w:pPr>
        <w:spacing w:after="0" w:line="240" w:lineRule="auto"/>
        <w:ind w:firstLine="709"/>
        <w:jc w:val="both"/>
        <w:rPr>
          <w:rFonts w:ascii="PT Astra Serif" w:hAnsi="PT Astra Serif" w:cs="Times New Roman"/>
          <w:sz w:val="28"/>
          <w:szCs w:val="28"/>
        </w:rPr>
      </w:pPr>
      <w:r w:rsidRPr="0093786D">
        <w:rPr>
          <w:rFonts w:ascii="PT Astra Serif" w:hAnsi="PT Astra Serif" w:cs="Times New Roman"/>
          <w:sz w:val="28"/>
          <w:szCs w:val="28"/>
        </w:rPr>
        <w:t>Решили</w:t>
      </w:r>
      <w:r w:rsidR="00E377B2" w:rsidRPr="0093786D">
        <w:rPr>
          <w:rFonts w:ascii="PT Astra Serif" w:hAnsi="PT Astra Serif" w:cs="Times New Roman"/>
          <w:sz w:val="28"/>
          <w:szCs w:val="28"/>
        </w:rPr>
        <w:t xml:space="preserve">:  </w:t>
      </w:r>
    </w:p>
    <w:p w:rsidR="00E377B2" w:rsidRPr="0093786D" w:rsidRDefault="00E377B2" w:rsidP="00E377B2">
      <w:pPr>
        <w:spacing w:after="0" w:line="240" w:lineRule="auto"/>
        <w:ind w:firstLine="720"/>
        <w:jc w:val="both"/>
        <w:rPr>
          <w:rFonts w:ascii="PT Astra Serif" w:hAnsi="PT Astra Serif" w:cs="Times New Roman"/>
          <w:sz w:val="28"/>
          <w:szCs w:val="28"/>
        </w:rPr>
      </w:pPr>
      <w:r w:rsidRPr="0093786D">
        <w:rPr>
          <w:rFonts w:ascii="PT Astra Serif" w:hAnsi="PT Astra Serif" w:cs="Times New Roman"/>
          <w:sz w:val="28"/>
          <w:szCs w:val="28"/>
        </w:rPr>
        <w:t>1.1. Информацию принять к сведению.</w:t>
      </w:r>
    </w:p>
    <w:p w:rsidR="0097339F" w:rsidRPr="0093786D" w:rsidRDefault="0097339F" w:rsidP="00CF221B">
      <w:pPr>
        <w:spacing w:after="0" w:line="240" w:lineRule="auto"/>
        <w:ind w:firstLine="708"/>
        <w:jc w:val="both"/>
        <w:rPr>
          <w:rFonts w:ascii="PT Astra Serif" w:hAnsi="PT Astra Serif" w:cs="Times New Roman"/>
          <w:sz w:val="28"/>
          <w:szCs w:val="28"/>
        </w:rPr>
      </w:pPr>
    </w:p>
    <w:p w:rsidR="00985FC5" w:rsidRPr="0093786D" w:rsidRDefault="00FE2D5C" w:rsidP="00FE2D5C">
      <w:pPr>
        <w:pStyle w:val="a3"/>
        <w:numPr>
          <w:ilvl w:val="0"/>
          <w:numId w:val="16"/>
        </w:numPr>
        <w:spacing w:after="0" w:line="240" w:lineRule="auto"/>
        <w:ind w:left="0" w:firstLine="709"/>
        <w:jc w:val="both"/>
        <w:rPr>
          <w:rFonts w:ascii="PT Astra Serif" w:hAnsi="PT Astra Serif" w:cs="Times New Roman"/>
          <w:sz w:val="28"/>
          <w:szCs w:val="28"/>
        </w:rPr>
      </w:pPr>
      <w:r w:rsidRPr="0093786D">
        <w:rPr>
          <w:rFonts w:ascii="PT Astra Serif" w:eastAsia="Times New Roman" w:hAnsi="PT Astra Serif" w:cs="Times New Roman"/>
          <w:sz w:val="28"/>
          <w:szCs w:val="28"/>
        </w:rPr>
        <w:t>С</w:t>
      </w:r>
      <w:r w:rsidR="00985FC5" w:rsidRPr="0093786D">
        <w:rPr>
          <w:rFonts w:ascii="PT Astra Serif" w:eastAsia="Times New Roman" w:hAnsi="PT Astra Serif" w:cs="Times New Roman"/>
          <w:sz w:val="28"/>
          <w:szCs w:val="28"/>
        </w:rPr>
        <w:t>лушали:</w:t>
      </w:r>
    </w:p>
    <w:p w:rsidR="004E0441" w:rsidRDefault="004E0441" w:rsidP="004E0441">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Варламова Н.В.- Развитие инвестиционной деятельности на территории МО «</w:t>
      </w:r>
      <w:proofErr w:type="spellStart"/>
      <w:r>
        <w:rPr>
          <w:rFonts w:ascii="Times New Roman" w:eastAsia="Times New Roman" w:hAnsi="Times New Roman" w:cs="Times New Roman"/>
          <w:sz w:val="28"/>
          <w:szCs w:val="28"/>
        </w:rPr>
        <w:t>Майнский</w:t>
      </w:r>
      <w:proofErr w:type="spellEnd"/>
      <w:r>
        <w:rPr>
          <w:rFonts w:ascii="Times New Roman" w:eastAsia="Times New Roman" w:hAnsi="Times New Roman" w:cs="Times New Roman"/>
          <w:sz w:val="28"/>
          <w:szCs w:val="28"/>
        </w:rPr>
        <w:t xml:space="preserve"> район</w:t>
      </w:r>
    </w:p>
    <w:p w:rsidR="0058166A" w:rsidRPr="00CB5F18" w:rsidRDefault="0058166A" w:rsidP="0058166A">
      <w:pPr>
        <w:ind w:left="-142" w:firstLine="142"/>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CB5F18">
        <w:rPr>
          <w:rFonts w:ascii="Times New Roman" w:hAnsi="Times New Roman" w:cs="Times New Roman"/>
          <w:sz w:val="28"/>
          <w:szCs w:val="28"/>
        </w:rPr>
        <w:t xml:space="preserve">В рамках деятельности по поиску и привлечению инвесторов на территории </w:t>
      </w:r>
      <w:proofErr w:type="spellStart"/>
      <w:r w:rsidRPr="00CB5F18">
        <w:rPr>
          <w:rFonts w:ascii="Times New Roman" w:hAnsi="Times New Roman" w:cs="Times New Roman"/>
          <w:sz w:val="28"/>
          <w:szCs w:val="28"/>
        </w:rPr>
        <w:t>Майнского</w:t>
      </w:r>
      <w:proofErr w:type="spellEnd"/>
      <w:r w:rsidRPr="00CB5F18">
        <w:rPr>
          <w:rFonts w:ascii="Times New Roman" w:hAnsi="Times New Roman" w:cs="Times New Roman"/>
          <w:sz w:val="28"/>
          <w:szCs w:val="28"/>
        </w:rPr>
        <w:t xml:space="preserve"> района, разработан презентационный материал данных о свободных инвестиционных площадках. Информация размещена на официальном сайте Администрации </w:t>
      </w:r>
      <w:proofErr w:type="spellStart"/>
      <w:r w:rsidRPr="00CB5F18">
        <w:rPr>
          <w:rFonts w:ascii="Times New Roman" w:hAnsi="Times New Roman" w:cs="Times New Roman"/>
          <w:sz w:val="28"/>
          <w:szCs w:val="28"/>
        </w:rPr>
        <w:t>Майнского</w:t>
      </w:r>
      <w:proofErr w:type="spellEnd"/>
      <w:r w:rsidRPr="00CB5F18">
        <w:rPr>
          <w:rFonts w:ascii="Times New Roman" w:hAnsi="Times New Roman" w:cs="Times New Roman"/>
          <w:sz w:val="28"/>
          <w:szCs w:val="28"/>
        </w:rPr>
        <w:t xml:space="preserve"> района в разделе</w:t>
      </w:r>
      <w:proofErr w:type="gramStart"/>
      <w:r w:rsidRPr="00CB5F18">
        <w:rPr>
          <w:rFonts w:ascii="Times New Roman" w:hAnsi="Times New Roman" w:cs="Times New Roman"/>
          <w:sz w:val="28"/>
          <w:szCs w:val="28"/>
        </w:rPr>
        <w:t>«И</w:t>
      </w:r>
      <w:proofErr w:type="gramEnd"/>
      <w:r w:rsidRPr="00CB5F18">
        <w:rPr>
          <w:rFonts w:ascii="Times New Roman" w:hAnsi="Times New Roman" w:cs="Times New Roman"/>
          <w:sz w:val="28"/>
          <w:szCs w:val="28"/>
        </w:rPr>
        <w:t xml:space="preserve">нвестиционная привлекательность», и на </w:t>
      </w:r>
      <w:proofErr w:type="spellStart"/>
      <w:r w:rsidRPr="00CB5F18">
        <w:rPr>
          <w:rFonts w:ascii="Times New Roman" w:hAnsi="Times New Roman" w:cs="Times New Roman"/>
          <w:sz w:val="28"/>
          <w:szCs w:val="28"/>
        </w:rPr>
        <w:t>сайте-Открой</w:t>
      </w:r>
      <w:proofErr w:type="spellEnd"/>
      <w:r w:rsidRPr="00CB5F18">
        <w:rPr>
          <w:rFonts w:ascii="Times New Roman" w:hAnsi="Times New Roman" w:cs="Times New Roman"/>
          <w:sz w:val="28"/>
          <w:szCs w:val="28"/>
        </w:rPr>
        <w:t xml:space="preserve"> свой бизнес в Ульяновской области, в разделе «Инвестиционные  площадки». Кроме этого, информация об инвестиционном потенциале направлена в институты развития бизнеса, в Агентство по развитию сельских территорий, в Корпорацию развития Ульяновской области.  На проводимых совещаниях с </w:t>
      </w:r>
      <w:proofErr w:type="spellStart"/>
      <w:proofErr w:type="gramStart"/>
      <w:r w:rsidRPr="00CB5F18">
        <w:rPr>
          <w:rFonts w:ascii="Times New Roman" w:hAnsi="Times New Roman" w:cs="Times New Roman"/>
          <w:sz w:val="28"/>
          <w:szCs w:val="28"/>
        </w:rPr>
        <w:t>бизнес-сообществом</w:t>
      </w:r>
      <w:proofErr w:type="spellEnd"/>
      <w:proofErr w:type="gramEnd"/>
      <w:r w:rsidRPr="00CB5F18">
        <w:rPr>
          <w:rFonts w:ascii="Times New Roman" w:hAnsi="Times New Roman" w:cs="Times New Roman"/>
          <w:sz w:val="28"/>
          <w:szCs w:val="28"/>
        </w:rPr>
        <w:t xml:space="preserve"> Муниципального образования, на постоянной основе доводится информация о свободных инвестиционных площадках. Реализуемые инвестиционные проекты находятся на постоянном поэтапном мониторинге, до завершения полного цикла работ. </w:t>
      </w:r>
      <w:r w:rsidRPr="00CB5F18">
        <w:rPr>
          <w:rFonts w:ascii="Times New Roman" w:hAnsi="Times New Roman" w:cs="Times New Roman"/>
          <w:color w:val="000000" w:themeColor="text1"/>
          <w:sz w:val="28"/>
          <w:szCs w:val="28"/>
        </w:rPr>
        <w:t>Разработан и изготовлен  набор презентационных материалов с символикой района (визитка Главы Администрации, Заместителя Главы по экономическому развитию и Директора центра, блокнот, пакет, ручка и рулетка).</w:t>
      </w:r>
    </w:p>
    <w:p w:rsidR="0058166A" w:rsidRPr="00CB5F18" w:rsidRDefault="0058166A" w:rsidP="0058166A">
      <w:pPr>
        <w:ind w:firstLine="709"/>
        <w:jc w:val="both"/>
        <w:rPr>
          <w:rFonts w:ascii="Times New Roman" w:eastAsia="Times New Roman" w:hAnsi="Times New Roman" w:cs="Times New Roman"/>
          <w:color w:val="000000"/>
          <w:sz w:val="28"/>
          <w:szCs w:val="28"/>
        </w:rPr>
      </w:pPr>
      <w:r w:rsidRPr="00CB5F18">
        <w:rPr>
          <w:rFonts w:ascii="Times New Roman" w:eastAsia="Times New Roman" w:hAnsi="Times New Roman" w:cs="Times New Roman"/>
          <w:color w:val="000000"/>
          <w:sz w:val="28"/>
          <w:szCs w:val="28"/>
        </w:rPr>
        <w:lastRenderedPageBreak/>
        <w:t>По состоянию на текущий момент в активной инвестиционной стадии реализации на территории района сопровождается 14  проектов  с объёмом инвестиций  550 млн. руб., по которым планируется создать 101 новое рабочее место.</w:t>
      </w:r>
    </w:p>
    <w:p w:rsidR="000B1072" w:rsidRPr="0093786D" w:rsidRDefault="00B32CC5" w:rsidP="00B32CC5">
      <w:pPr>
        <w:pStyle w:val="a7"/>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r w:rsidR="000B1072" w:rsidRPr="0093786D">
        <w:rPr>
          <w:rFonts w:ascii="PT Astra Serif" w:eastAsia="Times New Roman" w:hAnsi="PT Astra Serif" w:cs="Times New Roman"/>
          <w:sz w:val="28"/>
          <w:szCs w:val="28"/>
        </w:rPr>
        <w:t>Решили:</w:t>
      </w:r>
    </w:p>
    <w:p w:rsidR="000B1072" w:rsidRPr="0093786D" w:rsidRDefault="000B1072" w:rsidP="000B1072">
      <w:pPr>
        <w:pStyle w:val="a3"/>
        <w:numPr>
          <w:ilvl w:val="1"/>
          <w:numId w:val="16"/>
        </w:numPr>
        <w:spacing w:after="0" w:line="240" w:lineRule="auto"/>
        <w:jc w:val="both"/>
        <w:rPr>
          <w:rFonts w:ascii="PT Astra Serif" w:hAnsi="PT Astra Serif" w:cs="Times New Roman"/>
          <w:sz w:val="28"/>
          <w:szCs w:val="28"/>
        </w:rPr>
      </w:pPr>
      <w:r w:rsidRPr="0093786D">
        <w:rPr>
          <w:rFonts w:ascii="PT Astra Serif" w:eastAsia="Times New Roman" w:hAnsi="PT Astra Serif" w:cs="Times New Roman"/>
          <w:sz w:val="28"/>
          <w:szCs w:val="28"/>
        </w:rPr>
        <w:t>Информацию принять к сведению.</w:t>
      </w:r>
    </w:p>
    <w:p w:rsidR="00534F2A" w:rsidRPr="0093786D" w:rsidRDefault="00534F2A" w:rsidP="00534F2A">
      <w:pPr>
        <w:pStyle w:val="a3"/>
        <w:spacing w:after="0" w:line="240" w:lineRule="auto"/>
        <w:ind w:left="0" w:firstLine="720"/>
        <w:jc w:val="both"/>
        <w:rPr>
          <w:rFonts w:ascii="PT Astra Serif" w:hAnsi="PT Astra Serif" w:cs="Times New Roman"/>
          <w:sz w:val="28"/>
          <w:szCs w:val="28"/>
        </w:rPr>
      </w:pPr>
    </w:p>
    <w:p w:rsidR="001B640D" w:rsidRDefault="001B640D" w:rsidP="001B640D">
      <w:pPr>
        <w:pStyle w:val="a3"/>
        <w:numPr>
          <w:ilvl w:val="0"/>
          <w:numId w:val="16"/>
        </w:numPr>
        <w:spacing w:after="0"/>
        <w:ind w:left="0" w:firstLine="709"/>
        <w:jc w:val="both"/>
        <w:rPr>
          <w:rFonts w:ascii="PT Astra Serif" w:hAnsi="PT Astra Serif" w:cs="Times New Roman"/>
          <w:sz w:val="28"/>
          <w:szCs w:val="28"/>
        </w:rPr>
      </w:pPr>
      <w:r w:rsidRPr="0093786D">
        <w:rPr>
          <w:rFonts w:ascii="PT Astra Serif" w:hAnsi="PT Astra Serif" w:cs="Times New Roman"/>
          <w:sz w:val="28"/>
          <w:szCs w:val="28"/>
        </w:rPr>
        <w:t>Слушали:</w:t>
      </w:r>
    </w:p>
    <w:p w:rsidR="0058166A" w:rsidRDefault="0093348E" w:rsidP="0058166A">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58166A">
        <w:rPr>
          <w:rFonts w:ascii="Times New Roman" w:eastAsia="Times New Roman" w:hAnsi="Times New Roman" w:cs="Times New Roman"/>
          <w:sz w:val="28"/>
          <w:szCs w:val="28"/>
        </w:rPr>
        <w:t>Косенчикова</w:t>
      </w:r>
      <w:proofErr w:type="spellEnd"/>
      <w:r w:rsidR="0058166A">
        <w:rPr>
          <w:rFonts w:ascii="Times New Roman" w:eastAsia="Times New Roman" w:hAnsi="Times New Roman" w:cs="Times New Roman"/>
          <w:sz w:val="28"/>
          <w:szCs w:val="28"/>
        </w:rPr>
        <w:t xml:space="preserve"> Ю.А.</w:t>
      </w:r>
      <w:r w:rsidR="00E71432" w:rsidRPr="00E377B2">
        <w:rPr>
          <w:rFonts w:ascii="Times New Roman" w:eastAsia="Times New Roman" w:hAnsi="Times New Roman" w:cs="Times New Roman"/>
          <w:sz w:val="28"/>
          <w:szCs w:val="28"/>
        </w:rPr>
        <w:t xml:space="preserve"> </w:t>
      </w:r>
      <w:r w:rsidR="00E71432">
        <w:rPr>
          <w:rFonts w:ascii="Times New Roman" w:eastAsia="Times New Roman" w:hAnsi="Times New Roman" w:cs="Times New Roman"/>
          <w:sz w:val="28"/>
          <w:szCs w:val="28"/>
        </w:rPr>
        <w:t xml:space="preserve">- </w:t>
      </w:r>
      <w:r w:rsidR="0058166A">
        <w:rPr>
          <w:rFonts w:ascii="Times New Roman" w:eastAsia="Times New Roman" w:hAnsi="Times New Roman" w:cs="Times New Roman"/>
          <w:sz w:val="28"/>
          <w:szCs w:val="28"/>
        </w:rPr>
        <w:t>Предварительные  итоги   введения  Налога на  профессиональный доход</w:t>
      </w:r>
    </w:p>
    <w:p w:rsidR="006F212B" w:rsidRPr="006F212B" w:rsidRDefault="00FB6E20" w:rsidP="006F212B">
      <w:pPr>
        <w:spacing w:after="0"/>
        <w:ind w:firstLine="567"/>
        <w:jc w:val="both"/>
        <w:rPr>
          <w:rFonts w:ascii="Times New Roman" w:hAnsi="Times New Roman" w:cs="Times New Roman"/>
          <w:sz w:val="28"/>
          <w:szCs w:val="28"/>
        </w:rPr>
      </w:pPr>
      <w:r w:rsidRPr="006F212B">
        <w:rPr>
          <w:rFonts w:ascii="Times New Roman" w:eastAsia="Calibri" w:hAnsi="Times New Roman"/>
          <w:sz w:val="28"/>
          <w:szCs w:val="28"/>
        </w:rPr>
        <w:t xml:space="preserve">           Администрацией района совместно с Центром развития предпринимательства проведена масштабная  информационная кампания путем размещения информации на официальном сайте администрации, в социальных сетях, на информационных стендах, в    районной газете  "Ленинец",  а также в результате личных консультаций.</w:t>
      </w:r>
      <w:r w:rsidR="006F212B" w:rsidRPr="006F212B">
        <w:rPr>
          <w:rFonts w:ascii="Times New Roman" w:hAnsi="Times New Roman" w:cs="Times New Roman"/>
          <w:sz w:val="28"/>
          <w:szCs w:val="28"/>
        </w:rPr>
        <w:t xml:space="preserve"> </w:t>
      </w:r>
    </w:p>
    <w:p w:rsidR="006F212B" w:rsidRPr="006F212B" w:rsidRDefault="006F212B" w:rsidP="006F212B">
      <w:pPr>
        <w:spacing w:after="0"/>
        <w:ind w:firstLine="567"/>
        <w:jc w:val="both"/>
        <w:rPr>
          <w:rFonts w:ascii="Times New Roman" w:hAnsi="Times New Roman" w:cs="Times New Roman"/>
          <w:sz w:val="28"/>
          <w:szCs w:val="28"/>
        </w:rPr>
      </w:pPr>
      <w:r w:rsidRPr="006F212B">
        <w:rPr>
          <w:rFonts w:ascii="Times New Roman" w:hAnsi="Times New Roman" w:cs="Times New Roman"/>
          <w:sz w:val="28"/>
          <w:szCs w:val="28"/>
        </w:rPr>
        <w:t>По состоянию на 11.12.2020 года в качестве плательщиков налога на профессиональный доход в районе зарегистрировалось 148 человек, что  более чем в 3 раза   превышает плановый показатель на 2020 год.</w:t>
      </w:r>
    </w:p>
    <w:p w:rsidR="00FB6E20" w:rsidRPr="00235BDB" w:rsidRDefault="00FB6E20" w:rsidP="006F212B">
      <w:pPr>
        <w:pStyle w:val="aa"/>
        <w:spacing w:after="0"/>
        <w:ind w:left="0"/>
        <w:jc w:val="both"/>
        <w:rPr>
          <w:rFonts w:ascii="Times New Roman" w:eastAsia="Calibri" w:hAnsi="Times New Roman"/>
          <w:sz w:val="24"/>
          <w:szCs w:val="24"/>
        </w:rPr>
      </w:pPr>
    </w:p>
    <w:p w:rsidR="00E71432" w:rsidRPr="0093786D" w:rsidRDefault="00E71432" w:rsidP="0093348E">
      <w:pPr>
        <w:pStyle w:val="a7"/>
        <w:jc w:val="both"/>
        <w:rPr>
          <w:rFonts w:ascii="PT Astra Serif" w:eastAsia="Times New Roman" w:hAnsi="PT Astra Serif" w:cs="Times New Roman"/>
          <w:sz w:val="28"/>
          <w:szCs w:val="28"/>
        </w:rPr>
      </w:pPr>
      <w:r w:rsidRPr="0093786D">
        <w:rPr>
          <w:rFonts w:ascii="PT Astra Serif" w:eastAsia="Times New Roman" w:hAnsi="PT Astra Serif" w:cs="Times New Roman"/>
          <w:sz w:val="28"/>
          <w:szCs w:val="28"/>
        </w:rPr>
        <w:t>Решили:</w:t>
      </w:r>
    </w:p>
    <w:p w:rsidR="00E71432" w:rsidRPr="0093786D" w:rsidRDefault="00E71432" w:rsidP="00E71432">
      <w:pPr>
        <w:pStyle w:val="a3"/>
        <w:numPr>
          <w:ilvl w:val="1"/>
          <w:numId w:val="16"/>
        </w:numPr>
        <w:spacing w:after="0" w:line="240" w:lineRule="auto"/>
        <w:jc w:val="both"/>
        <w:rPr>
          <w:rFonts w:ascii="PT Astra Serif" w:hAnsi="PT Astra Serif" w:cs="Times New Roman"/>
          <w:sz w:val="28"/>
          <w:szCs w:val="28"/>
        </w:rPr>
      </w:pPr>
      <w:r w:rsidRPr="0093786D">
        <w:rPr>
          <w:rFonts w:ascii="PT Astra Serif" w:eastAsia="Times New Roman" w:hAnsi="PT Astra Serif" w:cs="Times New Roman"/>
          <w:sz w:val="28"/>
          <w:szCs w:val="28"/>
        </w:rPr>
        <w:t>Информацию принять к сведению.</w:t>
      </w:r>
    </w:p>
    <w:p w:rsidR="00E71432" w:rsidRDefault="00E71432" w:rsidP="00E71432">
      <w:pPr>
        <w:pStyle w:val="a7"/>
        <w:ind w:left="360"/>
        <w:jc w:val="both"/>
        <w:rPr>
          <w:rFonts w:ascii="PT Astra Serif" w:hAnsi="PT Astra Serif" w:cs="Times New Roman"/>
          <w:sz w:val="28"/>
          <w:szCs w:val="28"/>
        </w:rPr>
      </w:pPr>
    </w:p>
    <w:p w:rsidR="006F212B" w:rsidRDefault="006F212B" w:rsidP="00E71432">
      <w:pPr>
        <w:pStyle w:val="a7"/>
        <w:ind w:left="360"/>
        <w:jc w:val="both"/>
        <w:rPr>
          <w:rFonts w:ascii="PT Astra Serif" w:hAnsi="PT Astra Serif" w:cs="Times New Roman"/>
          <w:sz w:val="28"/>
          <w:szCs w:val="28"/>
        </w:rPr>
      </w:pPr>
    </w:p>
    <w:p w:rsidR="006F212B" w:rsidRDefault="006F212B" w:rsidP="00E71432">
      <w:pPr>
        <w:pStyle w:val="a7"/>
        <w:ind w:left="360"/>
        <w:jc w:val="both"/>
        <w:rPr>
          <w:rFonts w:ascii="PT Astra Serif" w:hAnsi="PT Astra Serif" w:cs="Times New Roman"/>
          <w:sz w:val="28"/>
          <w:szCs w:val="28"/>
        </w:rPr>
      </w:pPr>
    </w:p>
    <w:p w:rsidR="006F212B" w:rsidRDefault="006F212B" w:rsidP="00E71432">
      <w:pPr>
        <w:pStyle w:val="a7"/>
        <w:ind w:left="360"/>
        <w:jc w:val="both"/>
        <w:rPr>
          <w:rFonts w:ascii="PT Astra Serif" w:hAnsi="PT Astra Serif" w:cs="Times New Roman"/>
          <w:sz w:val="28"/>
          <w:szCs w:val="28"/>
        </w:rPr>
      </w:pPr>
    </w:p>
    <w:p w:rsidR="00E71432" w:rsidRPr="0093786D" w:rsidRDefault="00E71432" w:rsidP="001B640D">
      <w:pPr>
        <w:spacing w:after="0"/>
        <w:ind w:left="720"/>
        <w:jc w:val="both"/>
        <w:rPr>
          <w:rFonts w:ascii="PT Astra Serif" w:hAnsi="PT Astra Serif" w:cs="Times New Roman"/>
          <w:sz w:val="28"/>
          <w:szCs w:val="28"/>
        </w:rPr>
      </w:pPr>
    </w:p>
    <w:p w:rsidR="001B640D" w:rsidRPr="0093786D" w:rsidRDefault="001B640D" w:rsidP="001B640D">
      <w:pPr>
        <w:pStyle w:val="a3"/>
        <w:spacing w:after="0" w:line="240" w:lineRule="auto"/>
        <w:ind w:left="-284" w:hanging="142"/>
        <w:jc w:val="both"/>
        <w:rPr>
          <w:rFonts w:ascii="PT Astra Serif" w:hAnsi="PT Astra Serif" w:cs="Times New Roman"/>
          <w:sz w:val="28"/>
          <w:szCs w:val="28"/>
        </w:rPr>
      </w:pPr>
      <w:r w:rsidRPr="0093786D">
        <w:rPr>
          <w:rFonts w:ascii="PT Astra Serif" w:hAnsi="PT Astra Serif" w:cs="Times New Roman"/>
          <w:sz w:val="28"/>
          <w:szCs w:val="28"/>
        </w:rPr>
        <w:t xml:space="preserve">       Председательствующий                                                             А.Д. Волков </w:t>
      </w:r>
    </w:p>
    <w:p w:rsidR="001B640D" w:rsidRPr="0093786D" w:rsidRDefault="001B640D" w:rsidP="001B640D">
      <w:pPr>
        <w:pStyle w:val="a3"/>
        <w:spacing w:after="0" w:line="240" w:lineRule="auto"/>
        <w:ind w:left="-284" w:hanging="142"/>
        <w:jc w:val="both"/>
        <w:rPr>
          <w:rFonts w:ascii="PT Astra Serif" w:hAnsi="PT Astra Serif" w:cs="Times New Roman"/>
          <w:sz w:val="28"/>
          <w:szCs w:val="28"/>
        </w:rPr>
      </w:pPr>
    </w:p>
    <w:p w:rsidR="001B640D" w:rsidRPr="0093786D" w:rsidRDefault="001B640D" w:rsidP="001B640D">
      <w:pPr>
        <w:pStyle w:val="a3"/>
        <w:spacing w:after="0" w:line="240" w:lineRule="auto"/>
        <w:ind w:left="-284" w:hanging="142"/>
        <w:jc w:val="both"/>
        <w:rPr>
          <w:rFonts w:ascii="PT Astra Serif" w:hAnsi="PT Astra Serif" w:cs="Times New Roman"/>
          <w:sz w:val="28"/>
          <w:szCs w:val="28"/>
        </w:rPr>
      </w:pPr>
      <w:r w:rsidRPr="0093786D">
        <w:rPr>
          <w:rFonts w:ascii="PT Astra Serif" w:hAnsi="PT Astra Serif" w:cs="Times New Roman"/>
          <w:sz w:val="28"/>
          <w:szCs w:val="28"/>
        </w:rPr>
        <w:t xml:space="preserve">       Секретарь                                                                                     Н.Н. </w:t>
      </w:r>
      <w:proofErr w:type="spellStart"/>
      <w:r w:rsidRPr="0093786D">
        <w:rPr>
          <w:rFonts w:ascii="PT Astra Serif" w:hAnsi="PT Astra Serif" w:cs="Times New Roman"/>
          <w:sz w:val="28"/>
          <w:szCs w:val="28"/>
        </w:rPr>
        <w:t>Култышева</w:t>
      </w:r>
      <w:proofErr w:type="spellEnd"/>
    </w:p>
    <w:p w:rsidR="001B640D" w:rsidRPr="0093786D" w:rsidRDefault="001B640D" w:rsidP="001B640D">
      <w:pPr>
        <w:pStyle w:val="a3"/>
        <w:spacing w:after="0" w:line="240" w:lineRule="auto"/>
        <w:ind w:left="-284" w:hanging="142"/>
        <w:jc w:val="both"/>
        <w:rPr>
          <w:rFonts w:ascii="PT Astra Serif" w:hAnsi="PT Astra Serif" w:cs="Times New Roman"/>
          <w:sz w:val="28"/>
          <w:szCs w:val="28"/>
        </w:rPr>
      </w:pPr>
    </w:p>
    <w:p w:rsidR="009B2749" w:rsidRDefault="009B2749" w:rsidP="001B640D">
      <w:pPr>
        <w:pStyle w:val="a3"/>
        <w:spacing w:after="0" w:line="240" w:lineRule="auto"/>
        <w:ind w:left="0"/>
        <w:jc w:val="both"/>
        <w:rPr>
          <w:rFonts w:ascii="Times New Roman" w:hAnsi="Times New Roman" w:cs="Times New Roman"/>
          <w:sz w:val="24"/>
          <w:szCs w:val="24"/>
        </w:rPr>
      </w:pPr>
    </w:p>
    <w:sectPr w:rsidR="009B2749" w:rsidSect="003B253C">
      <w:pgSz w:w="11906" w:h="16838"/>
      <w:pgMar w:top="284"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ucida Sans">
    <w:altName w:val="Times New Roman"/>
    <w:panose1 w:val="020B0602030504020204"/>
    <w:charset w:val="00"/>
    <w:family w:val="swiss"/>
    <w:pitch w:val="variable"/>
    <w:sig w:usb0="00000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963"/>
    <w:multiLevelType w:val="hybridMultilevel"/>
    <w:tmpl w:val="F81CF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07CB7"/>
    <w:multiLevelType w:val="hybridMultilevel"/>
    <w:tmpl w:val="155E2386"/>
    <w:lvl w:ilvl="0" w:tplc="80129CE8">
      <w:start w:val="1"/>
      <w:numFmt w:val="decimal"/>
      <w:lvlText w:val="%1."/>
      <w:lvlJc w:val="left"/>
      <w:pPr>
        <w:ind w:left="360"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
    <w:nsid w:val="0F2B2A11"/>
    <w:multiLevelType w:val="hybridMultilevel"/>
    <w:tmpl w:val="7598A40E"/>
    <w:lvl w:ilvl="0" w:tplc="337CA862">
      <w:start w:val="1"/>
      <w:numFmt w:val="decimal"/>
      <w:lvlText w:val="%1."/>
      <w:lvlJc w:val="left"/>
      <w:pPr>
        <w:ind w:left="786" w:hanging="360"/>
      </w:pPr>
      <w:rPr>
        <w:rFonts w:ascii="Times New Roman" w:eastAsia="Times New Roman" w:hAnsi="Times New Roman" w:cs="Times New Roman"/>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6A450F4"/>
    <w:multiLevelType w:val="hybridMultilevel"/>
    <w:tmpl w:val="1006254E"/>
    <w:lvl w:ilvl="0" w:tplc="A822BDAC">
      <w:start w:val="1"/>
      <w:numFmt w:val="decimal"/>
      <w:lvlText w:val="%1."/>
      <w:lvlJc w:val="left"/>
      <w:pPr>
        <w:ind w:left="900" w:hanging="495"/>
      </w:pPr>
      <w:rPr>
        <w:rFonts w:hint="default"/>
        <w:sz w:val="28"/>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18122106"/>
    <w:multiLevelType w:val="hybridMultilevel"/>
    <w:tmpl w:val="F0766CF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6615AF"/>
    <w:multiLevelType w:val="hybridMultilevel"/>
    <w:tmpl w:val="1CD6B88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8C565D"/>
    <w:multiLevelType w:val="hybridMultilevel"/>
    <w:tmpl w:val="88FE03F2"/>
    <w:lvl w:ilvl="0" w:tplc="737E44CA">
      <w:start w:val="1"/>
      <w:numFmt w:val="decimal"/>
      <w:lvlText w:val="%1."/>
      <w:lvlJc w:val="left"/>
      <w:pPr>
        <w:ind w:left="420" w:hanging="360"/>
      </w:pPr>
      <w:rPr>
        <w:rFonts w:eastAsiaTheme="minorEastAsia"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31DF64E9"/>
    <w:multiLevelType w:val="hybridMultilevel"/>
    <w:tmpl w:val="3BA0E2B4"/>
    <w:lvl w:ilvl="0" w:tplc="30929C2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96A65B8"/>
    <w:multiLevelType w:val="hybridMultilevel"/>
    <w:tmpl w:val="B41C3FA2"/>
    <w:lvl w:ilvl="0" w:tplc="16B477A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3FE44124"/>
    <w:multiLevelType w:val="hybridMultilevel"/>
    <w:tmpl w:val="AD5C41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1F63AA6"/>
    <w:multiLevelType w:val="hybridMultilevel"/>
    <w:tmpl w:val="CDD64802"/>
    <w:lvl w:ilvl="0" w:tplc="56F0B85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494E72FD"/>
    <w:multiLevelType w:val="multilevel"/>
    <w:tmpl w:val="C1D8304A"/>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2">
    <w:nsid w:val="508B3165"/>
    <w:multiLevelType w:val="hybridMultilevel"/>
    <w:tmpl w:val="340630EE"/>
    <w:lvl w:ilvl="0" w:tplc="9A44A04C">
      <w:start w:val="1"/>
      <w:numFmt w:val="decimal"/>
      <w:lvlText w:val="%1."/>
      <w:lvlJc w:val="left"/>
      <w:pPr>
        <w:ind w:left="786" w:hanging="360"/>
      </w:pPr>
      <w:rPr>
        <w:rFonts w:hint="default"/>
        <w:b w:val="0"/>
        <w:sz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539076D7"/>
    <w:multiLevelType w:val="hybridMultilevel"/>
    <w:tmpl w:val="8DAEF958"/>
    <w:lvl w:ilvl="0" w:tplc="1B98F550">
      <w:start w:val="1"/>
      <w:numFmt w:val="decimal"/>
      <w:lvlText w:val="%1."/>
      <w:lvlJc w:val="left"/>
      <w:pPr>
        <w:ind w:left="780" w:hanging="360"/>
      </w:pPr>
      <w:rPr>
        <w:rFonts w:hint="default"/>
        <w:sz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66E81D96"/>
    <w:multiLevelType w:val="multilevel"/>
    <w:tmpl w:val="C660F3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ABB5737"/>
    <w:multiLevelType w:val="hybridMultilevel"/>
    <w:tmpl w:val="1CD6B88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D11FCF"/>
    <w:multiLevelType w:val="multilevel"/>
    <w:tmpl w:val="B29C7E3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70DD13AC"/>
    <w:multiLevelType w:val="hybridMultilevel"/>
    <w:tmpl w:val="1B92F01E"/>
    <w:lvl w:ilvl="0" w:tplc="098EE66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8">
    <w:nsid w:val="74E8466F"/>
    <w:multiLevelType w:val="hybridMultilevel"/>
    <w:tmpl w:val="8DAEF958"/>
    <w:lvl w:ilvl="0" w:tplc="1B98F550">
      <w:start w:val="1"/>
      <w:numFmt w:val="decimal"/>
      <w:lvlText w:val="%1."/>
      <w:lvlJc w:val="left"/>
      <w:pPr>
        <w:ind w:left="780" w:hanging="360"/>
      </w:pPr>
      <w:rPr>
        <w:rFonts w:hint="default"/>
        <w:sz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11"/>
  </w:num>
  <w:num w:numId="3">
    <w:abstractNumId w:val="3"/>
  </w:num>
  <w:num w:numId="4">
    <w:abstractNumId w:val="10"/>
  </w:num>
  <w:num w:numId="5">
    <w:abstractNumId w:val="8"/>
  </w:num>
  <w:num w:numId="6">
    <w:abstractNumId w:val="7"/>
  </w:num>
  <w:num w:numId="7">
    <w:abstractNumId w:val="6"/>
  </w:num>
  <w:num w:numId="8">
    <w:abstractNumId w:val="12"/>
  </w:num>
  <w:num w:numId="9">
    <w:abstractNumId w:val="17"/>
  </w:num>
  <w:num w:numId="10">
    <w:abstractNumId w:val="2"/>
  </w:num>
  <w:num w:numId="11">
    <w:abstractNumId w:val="13"/>
  </w:num>
  <w:num w:numId="12">
    <w:abstractNumId w:val="18"/>
  </w:num>
  <w:num w:numId="13">
    <w:abstractNumId w:val="1"/>
  </w:num>
  <w:num w:numId="14">
    <w:abstractNumId w:val="9"/>
  </w:num>
  <w:num w:numId="15">
    <w:abstractNumId w:val="4"/>
  </w:num>
  <w:num w:numId="16">
    <w:abstractNumId w:val="16"/>
  </w:num>
  <w:num w:numId="17">
    <w:abstractNumId w:val="15"/>
  </w:num>
  <w:num w:numId="18">
    <w:abstractNumId w:val="5"/>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F4A94"/>
    <w:rsid w:val="00031247"/>
    <w:rsid w:val="00042B8E"/>
    <w:rsid w:val="000474A2"/>
    <w:rsid w:val="00056139"/>
    <w:rsid w:val="000664E0"/>
    <w:rsid w:val="00071C20"/>
    <w:rsid w:val="00072BFF"/>
    <w:rsid w:val="00073919"/>
    <w:rsid w:val="00080CC3"/>
    <w:rsid w:val="0008528D"/>
    <w:rsid w:val="000B104F"/>
    <w:rsid w:val="000B1072"/>
    <w:rsid w:val="000C0609"/>
    <w:rsid w:val="000C4304"/>
    <w:rsid w:val="000C6716"/>
    <w:rsid w:val="000D1AB4"/>
    <w:rsid w:val="000D2751"/>
    <w:rsid w:val="00100E08"/>
    <w:rsid w:val="00104753"/>
    <w:rsid w:val="00112B0C"/>
    <w:rsid w:val="00113EF4"/>
    <w:rsid w:val="00114C78"/>
    <w:rsid w:val="00115464"/>
    <w:rsid w:val="00132047"/>
    <w:rsid w:val="001345E9"/>
    <w:rsid w:val="00146A1F"/>
    <w:rsid w:val="00154956"/>
    <w:rsid w:val="00166C0D"/>
    <w:rsid w:val="00170D3A"/>
    <w:rsid w:val="001717E9"/>
    <w:rsid w:val="00174505"/>
    <w:rsid w:val="00174ADF"/>
    <w:rsid w:val="00184EA0"/>
    <w:rsid w:val="0019235B"/>
    <w:rsid w:val="001A00B9"/>
    <w:rsid w:val="001A6DE1"/>
    <w:rsid w:val="001B640D"/>
    <w:rsid w:val="001C6058"/>
    <w:rsid w:val="001D061C"/>
    <w:rsid w:val="001D2BB5"/>
    <w:rsid w:val="00200753"/>
    <w:rsid w:val="002025FD"/>
    <w:rsid w:val="002107BF"/>
    <w:rsid w:val="0021101C"/>
    <w:rsid w:val="00221AEC"/>
    <w:rsid w:val="0022686D"/>
    <w:rsid w:val="00231BC0"/>
    <w:rsid w:val="00233774"/>
    <w:rsid w:val="00243BAE"/>
    <w:rsid w:val="00251115"/>
    <w:rsid w:val="002565DD"/>
    <w:rsid w:val="002673D0"/>
    <w:rsid w:val="00267E75"/>
    <w:rsid w:val="002C2711"/>
    <w:rsid w:val="002C2F10"/>
    <w:rsid w:val="002E2F50"/>
    <w:rsid w:val="002E4888"/>
    <w:rsid w:val="002E4DE0"/>
    <w:rsid w:val="00316B26"/>
    <w:rsid w:val="00321176"/>
    <w:rsid w:val="00321FF9"/>
    <w:rsid w:val="00336040"/>
    <w:rsid w:val="00337B00"/>
    <w:rsid w:val="00381560"/>
    <w:rsid w:val="00392A74"/>
    <w:rsid w:val="003A2DFC"/>
    <w:rsid w:val="003A4FD1"/>
    <w:rsid w:val="003B253C"/>
    <w:rsid w:val="003C38C9"/>
    <w:rsid w:val="003D5711"/>
    <w:rsid w:val="003E7A84"/>
    <w:rsid w:val="003F4A94"/>
    <w:rsid w:val="0040481A"/>
    <w:rsid w:val="0041659B"/>
    <w:rsid w:val="00416B6E"/>
    <w:rsid w:val="004327CE"/>
    <w:rsid w:val="00434C71"/>
    <w:rsid w:val="00442AA3"/>
    <w:rsid w:val="00453537"/>
    <w:rsid w:val="004731F2"/>
    <w:rsid w:val="004763C8"/>
    <w:rsid w:val="004873C2"/>
    <w:rsid w:val="004A2BAF"/>
    <w:rsid w:val="004A4E17"/>
    <w:rsid w:val="004E0441"/>
    <w:rsid w:val="004E521F"/>
    <w:rsid w:val="00526C2B"/>
    <w:rsid w:val="00534F2A"/>
    <w:rsid w:val="0054331F"/>
    <w:rsid w:val="005501F4"/>
    <w:rsid w:val="00553574"/>
    <w:rsid w:val="00563036"/>
    <w:rsid w:val="00571D3E"/>
    <w:rsid w:val="0058166A"/>
    <w:rsid w:val="005A06A2"/>
    <w:rsid w:val="005A2AD8"/>
    <w:rsid w:val="005B25F5"/>
    <w:rsid w:val="005C1D39"/>
    <w:rsid w:val="005C4196"/>
    <w:rsid w:val="005C4923"/>
    <w:rsid w:val="005C7328"/>
    <w:rsid w:val="005D0A91"/>
    <w:rsid w:val="005D1511"/>
    <w:rsid w:val="005D3AB6"/>
    <w:rsid w:val="005D75A2"/>
    <w:rsid w:val="005F1DC9"/>
    <w:rsid w:val="005F373B"/>
    <w:rsid w:val="005F79F2"/>
    <w:rsid w:val="00610847"/>
    <w:rsid w:val="0062352F"/>
    <w:rsid w:val="00630F9D"/>
    <w:rsid w:val="00646B24"/>
    <w:rsid w:val="00650DC7"/>
    <w:rsid w:val="00664F46"/>
    <w:rsid w:val="00665469"/>
    <w:rsid w:val="00671709"/>
    <w:rsid w:val="00672BBD"/>
    <w:rsid w:val="006B04AB"/>
    <w:rsid w:val="006B4659"/>
    <w:rsid w:val="006C3FCC"/>
    <w:rsid w:val="006F212B"/>
    <w:rsid w:val="006F3269"/>
    <w:rsid w:val="007142D7"/>
    <w:rsid w:val="0071563F"/>
    <w:rsid w:val="007356D0"/>
    <w:rsid w:val="00740FD7"/>
    <w:rsid w:val="00742F87"/>
    <w:rsid w:val="00743883"/>
    <w:rsid w:val="007440EF"/>
    <w:rsid w:val="00762844"/>
    <w:rsid w:val="00767673"/>
    <w:rsid w:val="00770C9B"/>
    <w:rsid w:val="0077154D"/>
    <w:rsid w:val="0077206C"/>
    <w:rsid w:val="00785962"/>
    <w:rsid w:val="00790AC3"/>
    <w:rsid w:val="00792F98"/>
    <w:rsid w:val="007933AB"/>
    <w:rsid w:val="00797E5B"/>
    <w:rsid w:val="007A04A8"/>
    <w:rsid w:val="007B41A3"/>
    <w:rsid w:val="007D1E36"/>
    <w:rsid w:val="0080546B"/>
    <w:rsid w:val="00806CA1"/>
    <w:rsid w:val="00825627"/>
    <w:rsid w:val="00837D64"/>
    <w:rsid w:val="0085227D"/>
    <w:rsid w:val="00852425"/>
    <w:rsid w:val="00873420"/>
    <w:rsid w:val="0089159E"/>
    <w:rsid w:val="00892D40"/>
    <w:rsid w:val="008A41A0"/>
    <w:rsid w:val="008A4674"/>
    <w:rsid w:val="008A4CAC"/>
    <w:rsid w:val="008B11C9"/>
    <w:rsid w:val="008B4C42"/>
    <w:rsid w:val="008B570E"/>
    <w:rsid w:val="008B6881"/>
    <w:rsid w:val="008B6B8D"/>
    <w:rsid w:val="008D3C34"/>
    <w:rsid w:val="008D4BB6"/>
    <w:rsid w:val="008D65E2"/>
    <w:rsid w:val="008E3BC8"/>
    <w:rsid w:val="008E51CF"/>
    <w:rsid w:val="008E55F5"/>
    <w:rsid w:val="008E7EFB"/>
    <w:rsid w:val="0092105D"/>
    <w:rsid w:val="00921DD9"/>
    <w:rsid w:val="0093348E"/>
    <w:rsid w:val="0093786D"/>
    <w:rsid w:val="009570ED"/>
    <w:rsid w:val="0096041D"/>
    <w:rsid w:val="0097339F"/>
    <w:rsid w:val="0098135C"/>
    <w:rsid w:val="00985FC5"/>
    <w:rsid w:val="009A419C"/>
    <w:rsid w:val="009B2749"/>
    <w:rsid w:val="009B327C"/>
    <w:rsid w:val="009C302B"/>
    <w:rsid w:val="009F01BC"/>
    <w:rsid w:val="009F0964"/>
    <w:rsid w:val="009F1F0E"/>
    <w:rsid w:val="00A0536F"/>
    <w:rsid w:val="00A3091F"/>
    <w:rsid w:val="00A32F86"/>
    <w:rsid w:val="00A33196"/>
    <w:rsid w:val="00A3406C"/>
    <w:rsid w:val="00A43309"/>
    <w:rsid w:val="00A716A7"/>
    <w:rsid w:val="00A72D7B"/>
    <w:rsid w:val="00A74734"/>
    <w:rsid w:val="00A74F0A"/>
    <w:rsid w:val="00A852EA"/>
    <w:rsid w:val="00AA3218"/>
    <w:rsid w:val="00AB3FB7"/>
    <w:rsid w:val="00AB4AF6"/>
    <w:rsid w:val="00AD13D6"/>
    <w:rsid w:val="00AD688E"/>
    <w:rsid w:val="00AF67A6"/>
    <w:rsid w:val="00B0522E"/>
    <w:rsid w:val="00B1259B"/>
    <w:rsid w:val="00B13D98"/>
    <w:rsid w:val="00B245ED"/>
    <w:rsid w:val="00B32CC5"/>
    <w:rsid w:val="00B40326"/>
    <w:rsid w:val="00B41DCD"/>
    <w:rsid w:val="00B43474"/>
    <w:rsid w:val="00B46E59"/>
    <w:rsid w:val="00B47E54"/>
    <w:rsid w:val="00B51D7F"/>
    <w:rsid w:val="00B54E29"/>
    <w:rsid w:val="00B75BE4"/>
    <w:rsid w:val="00B765A2"/>
    <w:rsid w:val="00B80394"/>
    <w:rsid w:val="00B82869"/>
    <w:rsid w:val="00B83E3D"/>
    <w:rsid w:val="00B90F4F"/>
    <w:rsid w:val="00BA2873"/>
    <w:rsid w:val="00BD372E"/>
    <w:rsid w:val="00BE4800"/>
    <w:rsid w:val="00BF1FE1"/>
    <w:rsid w:val="00BF3E87"/>
    <w:rsid w:val="00C1068B"/>
    <w:rsid w:val="00C12965"/>
    <w:rsid w:val="00C14488"/>
    <w:rsid w:val="00C21C76"/>
    <w:rsid w:val="00C23510"/>
    <w:rsid w:val="00C34A58"/>
    <w:rsid w:val="00C4315F"/>
    <w:rsid w:val="00C45B1C"/>
    <w:rsid w:val="00C53922"/>
    <w:rsid w:val="00C64A59"/>
    <w:rsid w:val="00C660C0"/>
    <w:rsid w:val="00C818EC"/>
    <w:rsid w:val="00C84AB5"/>
    <w:rsid w:val="00C925E4"/>
    <w:rsid w:val="00C94A78"/>
    <w:rsid w:val="00CA17C6"/>
    <w:rsid w:val="00CA1F97"/>
    <w:rsid w:val="00CA3942"/>
    <w:rsid w:val="00CC55D3"/>
    <w:rsid w:val="00CC78EF"/>
    <w:rsid w:val="00CE3C3F"/>
    <w:rsid w:val="00CF221B"/>
    <w:rsid w:val="00CF38D0"/>
    <w:rsid w:val="00D0575E"/>
    <w:rsid w:val="00D06470"/>
    <w:rsid w:val="00D07DC9"/>
    <w:rsid w:val="00D10AB8"/>
    <w:rsid w:val="00D25DDF"/>
    <w:rsid w:val="00D35ABB"/>
    <w:rsid w:val="00D5370B"/>
    <w:rsid w:val="00D5507F"/>
    <w:rsid w:val="00D56C76"/>
    <w:rsid w:val="00D65899"/>
    <w:rsid w:val="00D7205D"/>
    <w:rsid w:val="00D75507"/>
    <w:rsid w:val="00D95192"/>
    <w:rsid w:val="00DA5AD6"/>
    <w:rsid w:val="00DC1AFC"/>
    <w:rsid w:val="00DD2C64"/>
    <w:rsid w:val="00DE5837"/>
    <w:rsid w:val="00E214BF"/>
    <w:rsid w:val="00E30FE1"/>
    <w:rsid w:val="00E35E5E"/>
    <w:rsid w:val="00E377B2"/>
    <w:rsid w:val="00E56168"/>
    <w:rsid w:val="00E71432"/>
    <w:rsid w:val="00E95BB3"/>
    <w:rsid w:val="00E9660A"/>
    <w:rsid w:val="00EA261D"/>
    <w:rsid w:val="00EB2A2B"/>
    <w:rsid w:val="00EB50FD"/>
    <w:rsid w:val="00EC587B"/>
    <w:rsid w:val="00ED3E80"/>
    <w:rsid w:val="00ED5126"/>
    <w:rsid w:val="00EE2E0D"/>
    <w:rsid w:val="00EF2D61"/>
    <w:rsid w:val="00EF3FEF"/>
    <w:rsid w:val="00F0215A"/>
    <w:rsid w:val="00F04CD2"/>
    <w:rsid w:val="00F32000"/>
    <w:rsid w:val="00F4188A"/>
    <w:rsid w:val="00F42743"/>
    <w:rsid w:val="00F44F61"/>
    <w:rsid w:val="00F47BFA"/>
    <w:rsid w:val="00F716C7"/>
    <w:rsid w:val="00F815A2"/>
    <w:rsid w:val="00F84DEE"/>
    <w:rsid w:val="00FB39F5"/>
    <w:rsid w:val="00FB6E20"/>
    <w:rsid w:val="00FC4552"/>
    <w:rsid w:val="00FD0736"/>
    <w:rsid w:val="00FD1881"/>
    <w:rsid w:val="00FD3677"/>
    <w:rsid w:val="00FD614E"/>
    <w:rsid w:val="00FE2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0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1C9"/>
    <w:pPr>
      <w:ind w:left="720"/>
      <w:contextualSpacing/>
    </w:pPr>
  </w:style>
  <w:style w:type="paragraph" w:styleId="a4">
    <w:name w:val="header"/>
    <w:basedOn w:val="a"/>
    <w:link w:val="a5"/>
    <w:rsid w:val="00221AEC"/>
    <w:pPr>
      <w:tabs>
        <w:tab w:val="center" w:pos="4677"/>
        <w:tab w:val="right" w:pos="9355"/>
      </w:tabs>
      <w:spacing w:after="0" w:line="240" w:lineRule="auto"/>
    </w:pPr>
    <w:rPr>
      <w:rFonts w:ascii="Arial" w:eastAsia="Times New Roman" w:hAnsi="Arial" w:cs="Times New Roman"/>
      <w:kern w:val="28"/>
      <w:sz w:val="28"/>
      <w:szCs w:val="20"/>
    </w:rPr>
  </w:style>
  <w:style w:type="character" w:customStyle="1" w:styleId="a5">
    <w:name w:val="Верхний колонтитул Знак"/>
    <w:basedOn w:val="a0"/>
    <w:link w:val="a4"/>
    <w:rsid w:val="00221AEC"/>
    <w:rPr>
      <w:rFonts w:ascii="Arial" w:eastAsia="Times New Roman" w:hAnsi="Arial" w:cs="Times New Roman"/>
      <w:kern w:val="28"/>
      <w:sz w:val="28"/>
      <w:szCs w:val="20"/>
    </w:rPr>
  </w:style>
  <w:style w:type="character" w:styleId="a6">
    <w:name w:val="Hyperlink"/>
    <w:basedOn w:val="a0"/>
    <w:uiPriority w:val="99"/>
    <w:unhideWhenUsed/>
    <w:rsid w:val="00E95BB3"/>
    <w:rPr>
      <w:color w:val="0000FF" w:themeColor="hyperlink"/>
      <w:u w:val="single"/>
    </w:rPr>
  </w:style>
  <w:style w:type="paragraph" w:styleId="a7">
    <w:name w:val="No Spacing"/>
    <w:uiPriority w:val="1"/>
    <w:qFormat/>
    <w:rsid w:val="00646B24"/>
    <w:pPr>
      <w:spacing w:after="0" w:line="240" w:lineRule="auto"/>
    </w:pPr>
  </w:style>
  <w:style w:type="paragraph" w:styleId="a8">
    <w:name w:val="Body Text"/>
    <w:basedOn w:val="a"/>
    <w:link w:val="a9"/>
    <w:semiHidden/>
    <w:rsid w:val="00B75BE4"/>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semiHidden/>
    <w:rsid w:val="00B75BE4"/>
    <w:rPr>
      <w:rFonts w:ascii="Times New Roman" w:eastAsia="Times New Roman" w:hAnsi="Times New Roman" w:cs="Times New Roman"/>
      <w:sz w:val="24"/>
      <w:szCs w:val="24"/>
      <w:lang w:eastAsia="ar-SA"/>
    </w:rPr>
  </w:style>
  <w:style w:type="paragraph" w:styleId="aa">
    <w:name w:val="Body Text Indent"/>
    <w:basedOn w:val="a"/>
    <w:link w:val="ab"/>
    <w:uiPriority w:val="99"/>
    <w:semiHidden/>
    <w:unhideWhenUsed/>
    <w:rsid w:val="00873420"/>
    <w:pPr>
      <w:spacing w:after="120"/>
      <w:ind w:left="283"/>
    </w:pPr>
  </w:style>
  <w:style w:type="character" w:customStyle="1" w:styleId="ab">
    <w:name w:val="Основной текст с отступом Знак"/>
    <w:basedOn w:val="a0"/>
    <w:link w:val="aa"/>
    <w:uiPriority w:val="99"/>
    <w:semiHidden/>
    <w:rsid w:val="00873420"/>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w:basedOn w:val="a"/>
    <w:link w:val="1"/>
    <w:uiPriority w:val="99"/>
    <w:qFormat/>
    <w:rsid w:val="009B274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Plain Text"/>
    <w:basedOn w:val="a"/>
    <w:link w:val="ae"/>
    <w:rsid w:val="009B2749"/>
    <w:pPr>
      <w:ind w:firstLine="284"/>
      <w:jc w:val="both"/>
    </w:pPr>
    <w:rPr>
      <w:rFonts w:ascii="Courier New" w:eastAsia="Times New Roman" w:hAnsi="Courier New" w:cs="Courier New"/>
      <w:color w:val="000000"/>
      <w:sz w:val="20"/>
      <w:szCs w:val="20"/>
      <w:lang w:val="en-US" w:eastAsia="en-US"/>
    </w:rPr>
  </w:style>
  <w:style w:type="character" w:customStyle="1" w:styleId="ae">
    <w:name w:val="Текст Знак"/>
    <w:basedOn w:val="a0"/>
    <w:link w:val="ad"/>
    <w:rsid w:val="009B2749"/>
    <w:rPr>
      <w:rFonts w:ascii="Courier New" w:eastAsia="Times New Roman" w:hAnsi="Courier New" w:cs="Courier New"/>
      <w:color w:val="000000"/>
      <w:sz w:val="20"/>
      <w:szCs w:val="20"/>
      <w:lang w:val="en-US" w:eastAsia="en-US"/>
    </w:rPr>
  </w:style>
  <w:style w:type="character" w:styleId="af">
    <w:name w:val="Strong"/>
    <w:basedOn w:val="a0"/>
    <w:uiPriority w:val="22"/>
    <w:qFormat/>
    <w:rsid w:val="009B2749"/>
    <w:rPr>
      <w:b/>
      <w:bCs/>
    </w:rPr>
  </w:style>
  <w:style w:type="character" w:customStyle="1" w:styleId="af0">
    <w:name w:val="Основной текст_"/>
    <w:basedOn w:val="a0"/>
    <w:link w:val="10"/>
    <w:rsid w:val="009B2749"/>
    <w:rPr>
      <w:sz w:val="27"/>
      <w:szCs w:val="27"/>
      <w:shd w:val="clear" w:color="auto" w:fill="FFFFFF"/>
    </w:rPr>
  </w:style>
  <w:style w:type="paragraph" w:customStyle="1" w:styleId="10">
    <w:name w:val="Основной текст1"/>
    <w:basedOn w:val="a"/>
    <w:link w:val="af0"/>
    <w:rsid w:val="009B2749"/>
    <w:pPr>
      <w:shd w:val="clear" w:color="auto" w:fill="FFFFFF"/>
      <w:spacing w:after="0" w:line="0" w:lineRule="atLeast"/>
    </w:pPr>
    <w:rPr>
      <w:sz w:val="27"/>
      <w:szCs w:val="27"/>
    </w:rPr>
  </w:style>
  <w:style w:type="table" w:styleId="af1">
    <w:name w:val="Table Grid"/>
    <w:basedOn w:val="a1"/>
    <w:uiPriority w:val="59"/>
    <w:rsid w:val="00623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41DCD"/>
  </w:style>
  <w:style w:type="paragraph" w:customStyle="1" w:styleId="Heading3">
    <w:name w:val="Heading 3"/>
    <w:basedOn w:val="a"/>
    <w:next w:val="a8"/>
    <w:qFormat/>
    <w:rsid w:val="00E71432"/>
    <w:pPr>
      <w:keepNext/>
      <w:numPr>
        <w:ilvl w:val="2"/>
        <w:numId w:val="19"/>
      </w:numPr>
      <w:suppressAutoHyphens/>
      <w:spacing w:before="140" w:after="120" w:line="240" w:lineRule="auto"/>
      <w:outlineLvl w:val="2"/>
    </w:pPr>
    <w:rPr>
      <w:rFonts w:ascii="Liberation Serif;Times New Roma" w:eastAsia="Droid Sans Fallback" w:hAnsi="Liberation Serif;Times New Roma" w:cs="Lucida Sans"/>
      <w:b/>
      <w:bCs/>
      <w:sz w:val="28"/>
      <w:szCs w:val="28"/>
      <w:lang w:eastAsia="zh-CN" w:bidi="hi-IN"/>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к"/>
    <w:link w:val="ac"/>
    <w:uiPriority w:val="99"/>
    <w:locked/>
    <w:rsid w:val="00B32CC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0551815">
      <w:bodyDiv w:val="1"/>
      <w:marLeft w:val="0"/>
      <w:marRight w:val="0"/>
      <w:marTop w:val="0"/>
      <w:marBottom w:val="0"/>
      <w:divBdr>
        <w:top w:val="none" w:sz="0" w:space="0" w:color="auto"/>
        <w:left w:val="none" w:sz="0" w:space="0" w:color="auto"/>
        <w:bottom w:val="none" w:sz="0" w:space="0" w:color="auto"/>
        <w:right w:val="none" w:sz="0" w:space="0" w:color="auto"/>
      </w:divBdr>
    </w:div>
    <w:div w:id="184327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AF47A-003A-41E2-BC35-495F7A451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natali</cp:lastModifiedBy>
  <cp:revision>3</cp:revision>
  <cp:lastPrinted>2017-11-13T09:22:00Z</cp:lastPrinted>
  <dcterms:created xsi:type="dcterms:W3CDTF">2021-01-13T19:31:00Z</dcterms:created>
  <dcterms:modified xsi:type="dcterms:W3CDTF">2021-01-13T19:33:00Z</dcterms:modified>
</cp:coreProperties>
</file>