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5E" w:rsidRPr="007214FA" w:rsidRDefault="00B1455E" w:rsidP="00B1455E">
      <w:pPr>
        <w:spacing w:after="100" w:afterAutospacing="1" w:line="360" w:lineRule="atLeast"/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</w:pPr>
      <w:proofErr w:type="spellStart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>Самозанятые</w:t>
      </w:r>
      <w:proofErr w:type="spellEnd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 xml:space="preserve">  в 2021 году: виды деятельности для </w:t>
      </w:r>
      <w:proofErr w:type="spellStart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>самозанятых</w:t>
      </w:r>
      <w:proofErr w:type="spellEnd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 xml:space="preserve"> граждан, кто может перейти на </w:t>
      </w:r>
      <w:proofErr w:type="spellStart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>спецрежим</w:t>
      </w:r>
      <w:proofErr w:type="spellEnd"/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 xml:space="preserve">, ограничения, чем заниматься, </w:t>
      </w:r>
      <w:r w:rsid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 xml:space="preserve">     </w:t>
      </w:r>
      <w:r w:rsidRPr="007214FA">
        <w:rPr>
          <w:rFonts w:ascii="Museo Sans Cyrl" w:eastAsia="Times New Roman" w:hAnsi="Museo Sans Cyrl" w:cs="Times New Roman"/>
          <w:b/>
          <w:color w:val="424041"/>
          <w:sz w:val="28"/>
          <w:szCs w:val="28"/>
        </w:rPr>
        <w:t>алгоритм расчета налога.</w:t>
      </w:r>
    </w:p>
    <w:p w:rsidR="00B1455E" w:rsidRPr="00B1455E" w:rsidRDefault="00B1455E" w:rsidP="00B1455E">
      <w:pPr>
        <w:spacing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С момента вступления в силу закона о введении экспериментального налогового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спецрежима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НПД из тени вышли очень многие специалисты. Для кого этот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режим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и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какими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видами деятельности можно заниматься в статусе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самозанятости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– на эти и другие важные вопросы подробно отвечаем в статье.</w:t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 xml:space="preserve">Кто может перейти на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спецрежим</w:t>
      </w:r>
      <w:proofErr w:type="spellEnd"/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Получить статус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самозанятости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может практически любое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физлицо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и даже ИП.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Но при этом нужно обязательно соответствовать ряду условий.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Ключевое требование –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работать самостоятельно, без команды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. У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самозанятого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не должно быть наемных сотрудников. Максимально допустимый годовой доход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от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личной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профдеятельности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на этой системе – 2,4 миллиона рублей. Ежемесячные суммы не контролируют.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Как только превышается годовая планка, лицо теряет право на применение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спецрежима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 В данном случае необходимо оформлять ИП ил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и ООО и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перебираться на другую систему. Например, на общую, упрощенную или патентную.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– привилегия не только для РФ. Возможность оформить статус с аналогичными условиями дается и жителям ЕАЭС – армянам, белорусам, киргизам, казахам.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Регистрация для иностранцев выполняется по ИНН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,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который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выдается местными органами.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 2020 года регистрироваться разрешили с 16 лет.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 Вероятно, лицам младше 18 лет, которые оформят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в 2021, предложат вычет в объеме 12 130 рублей в дополнение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стандартным 10 000. Сейчас этот вопрос рассматривается на уровне правительства.</w:t>
      </w:r>
    </w:p>
    <w:p w:rsidR="00B1455E" w:rsidRPr="00B1455E" w:rsidRDefault="00B1455E" w:rsidP="00100B8D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Поначалу эксперимент со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спецрежимом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проводился только в нескольких регионах страны.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Сейчас оформить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можно без проблем в любой точке России.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 Местом ведения деятельности считается регион, в котором находится налогоплательщик или же его клиент. Данную информацию указывают во время регистрации. Регион может не совпадать с местом регистрации и фактическим проживанием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самозанятого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 При необходимости его корректируют, но не чаще раза в год.</w:t>
      </w:r>
    </w:p>
    <w:p w:rsidR="00471F70" w:rsidRDefault="00B1455E" w:rsidP="00100B8D">
      <w:pPr>
        <w:spacing w:after="0" w:line="360" w:lineRule="atLeast"/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Единственный налог, который нужно уплачивать пользователям режима – НПД.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4% или 6% – в зависимости от того, кто перевел оплату.</w:t>
      </w:r>
    </w:p>
    <w:p w:rsidR="00471F70" w:rsidRDefault="00B1455E" w:rsidP="00100B8D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</w:t>
      </w:r>
    </w:p>
    <w:p w:rsidR="00471F70" w:rsidRDefault="00471F70" w:rsidP="00100B8D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471F70">
        <w:rPr>
          <w:rFonts w:ascii="Museo Sans Cyrl" w:eastAsia="Times New Roman" w:hAnsi="Museo Sans Cyrl" w:cs="Times New Roman"/>
          <w:color w:val="424041"/>
          <w:sz w:val="24"/>
          <w:szCs w:val="24"/>
        </w:rPr>
        <w:lastRenderedPageBreak/>
        <w:drawing>
          <wp:inline distT="0" distB="0" distL="0" distR="0">
            <wp:extent cx="5940425" cy="4489264"/>
            <wp:effectExtent l="19050" t="0" r="3175" b="0"/>
            <wp:docPr id="1" name="Рисунок 33" descr="C:\Users\NatalyaK31\Desktop\самоз\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talyaK31\Desktop\самоз\2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5E" w:rsidRPr="00B1455E" w:rsidRDefault="00B1455E" w:rsidP="00100B8D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Если в течение расчетного месяца пользователю не поступают средства, то и платить не придется. Все сделки фиксируются в сервисе «Мой налог», где и рассчитывается сумма обязательного платежа. Через эту программу пользователь взаимодействует с ФНС. Все просто и удобно.</w:t>
      </w:r>
    </w:p>
    <w:p w:rsidR="00B1455E" w:rsidRPr="00B1455E" w:rsidRDefault="00100B8D" w:rsidP="00B1455E">
      <w:pPr>
        <w:spacing w:before="100" w:beforeAutospacing="1" w:after="100" w:afterAutospacing="1" w:line="360" w:lineRule="atLeast"/>
        <w:jc w:val="center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118723"/>
            <wp:effectExtent l="19050" t="0" r="3175" b="0"/>
            <wp:docPr id="29" name="Рисунок 29" descr="C:\Users\NatalyaK31\Desktop\самоз\1_05a96a48c6ff015b5a8c1bed9c05b8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lyaK31\Desktop\самоз\1_05a96a48c6ff015b5a8c1bed9c05b8d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Ограничения системы НПД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lastRenderedPageBreak/>
        <w:t xml:space="preserve">Помимо лимита на выручку,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предполагает еще несколько ограничений. В основном они касаются видов самой деятельности.</w:t>
      </w:r>
    </w:p>
    <w:p w:rsidR="00B1455E" w:rsidRPr="00B1455E" w:rsidRDefault="00B1455E" w:rsidP="00471F70">
      <w:pPr>
        <w:spacing w:after="0" w:line="240" w:lineRule="auto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не дадут, если вы: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перепродаете чужую продукцию оптом или в розницу;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занимаетесь реализацией подакцизных изделий (касается </w:t>
      </w:r>
      <w:hyperlink r:id="rId7" w:history="1">
        <w:r w:rsidRPr="00B1455E">
          <w:rPr>
            <w:rFonts w:ascii="Museo Sans Cyrl" w:eastAsia="Times New Roman" w:hAnsi="Museo Sans Cyrl" w:cs="Times New Roman"/>
            <w:color w:val="148BDD"/>
            <w:sz w:val="24"/>
            <w:szCs w:val="24"/>
            <w:u w:val="single"/>
          </w:rPr>
          <w:t>алкоголя</w:t>
        </w:r>
      </w:hyperlink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, табака, бензина), а также подлежащих маркировке (</w:t>
      </w:r>
      <w:hyperlink r:id="rId8" w:history="1">
        <w:r w:rsidRPr="00B1455E">
          <w:rPr>
            <w:rFonts w:ascii="Museo Sans Cyrl" w:eastAsia="Times New Roman" w:hAnsi="Museo Sans Cyrl" w:cs="Times New Roman"/>
            <w:color w:val="148BDD"/>
            <w:sz w:val="24"/>
            <w:szCs w:val="24"/>
            <w:u w:val="single"/>
          </w:rPr>
          <w:t>обувь</w:t>
        </w:r>
      </w:hyperlink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, </w:t>
      </w:r>
      <w:hyperlink r:id="rId9" w:history="1">
        <w:r w:rsidRPr="00B1455E">
          <w:rPr>
            <w:rFonts w:ascii="Museo Sans Cyrl" w:eastAsia="Times New Roman" w:hAnsi="Museo Sans Cyrl" w:cs="Times New Roman"/>
            <w:color w:val="148BDD"/>
            <w:sz w:val="24"/>
            <w:szCs w:val="24"/>
            <w:u w:val="single"/>
          </w:rPr>
          <w:t>лекарства</w:t>
        </w:r>
      </w:hyperlink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, 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fldChar w:fldCharType="begin"/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instrText xml:space="preserve"> HYPERLINK "https://www.insales.ru/blogs/university/internet-magazin-ukrasheniy" </w:instrTex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fldChar w:fldCharType="separate"/>
      </w:r>
      <w:r w:rsidRPr="00B1455E">
        <w:rPr>
          <w:rFonts w:ascii="Museo Sans Cyrl" w:eastAsia="Times New Roman" w:hAnsi="Museo Sans Cyrl" w:cs="Times New Roman"/>
          <w:color w:val="148BDD"/>
          <w:sz w:val="24"/>
          <w:szCs w:val="24"/>
          <w:u w:val="single"/>
        </w:rPr>
        <w:t>ювелирка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fldChar w:fldCharType="end"/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 и прочее);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доставляете продукты для других компаний;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состоите в официальных трудовых отношениях с сотрудниками;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работаете по поручениям, на условиях комиссии, в рамках агентских договоров;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участвуете в процессе добычи или реализации различных полезных ископаемых;</w:t>
      </w:r>
    </w:p>
    <w:p w:rsidR="00B1455E" w:rsidRPr="00B1455E" w:rsidRDefault="00B1455E" w:rsidP="00471F70">
      <w:pPr>
        <w:numPr>
          <w:ilvl w:val="0"/>
          <w:numId w:val="1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находитесь на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упрощенке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, патенте, ЕСХН или другом режиме, получаете прибыль от предпринимательства, облагающуюся НДФЛ.</w:t>
      </w:r>
    </w:p>
    <w:p w:rsidR="00B1455E" w:rsidRPr="00B1455E" w:rsidRDefault="00B1455E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Для получения профессионального дохода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самозанятые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трудятся самостоятельно, а не на конкретного работодателя по договору.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Но допускается и совмещение деятельности по НПД с работой по найму.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Также есть ограничения по виду самого дохода.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 Кроме того, который получают в рамках официальных трудовых отношений,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запрещены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и следующие: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 продажи транспорта/недвижимости;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 передачи прав на недвижимые объекты (аренда жилья не считается);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от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госслужбы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 торговли ценными бумагами;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 оказания услуг для бывшего работодателя (должно пройти более 2 лет с момента прекращения сотрудничества);</w:t>
      </w:r>
    </w:p>
    <w:p w:rsidR="00B1455E" w:rsidRPr="00B1455E" w:rsidRDefault="00B1455E" w:rsidP="00100B8D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 нотариальной и адвокатской деятельности;</w:t>
      </w:r>
    </w:p>
    <w:p w:rsidR="00B1455E" w:rsidRPr="00B1455E" w:rsidRDefault="00B1455E" w:rsidP="00471F70">
      <w:pPr>
        <w:numPr>
          <w:ilvl w:val="0"/>
          <w:numId w:val="2"/>
        </w:numPr>
        <w:spacing w:after="15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прибыль в форме каких-либо продуктов или услуг.</w:t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 xml:space="preserve">Чем могут заниматься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самозанятые</w:t>
      </w:r>
      <w:proofErr w:type="spellEnd"/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Теперь о тех видах деятельности, которые может осуществлять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самозанятый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 Их гораздо больше, чем запрещенных.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Если очертить в целом, на НПД можно заниматься:</w:t>
      </w:r>
    </w:p>
    <w:p w:rsidR="00B1455E" w:rsidRPr="00B1455E" w:rsidRDefault="00B1455E" w:rsidP="00B1455E">
      <w:pPr>
        <w:numPr>
          <w:ilvl w:val="0"/>
          <w:numId w:val="3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Реализацией собственноручно изготовленной продукции.</w:t>
      </w:r>
    </w:p>
    <w:p w:rsidR="00B1455E" w:rsidRPr="00B1455E" w:rsidRDefault="00B1455E" w:rsidP="00B1455E">
      <w:pPr>
        <w:numPr>
          <w:ilvl w:val="0"/>
          <w:numId w:val="3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Оказанием каких-либо услуг.</w:t>
      </w:r>
    </w:p>
    <w:p w:rsidR="00B1455E" w:rsidRPr="00B1455E" w:rsidRDefault="00B1455E" w:rsidP="00B1455E">
      <w:pPr>
        <w:numPr>
          <w:ilvl w:val="0"/>
          <w:numId w:val="3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Выполнением определенного спектра работ.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 этим 3 категориям относится довольно много видов деятельности, с которых получают личный профессиональный доход.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Для удобства разделим их на сферы и приведем конкретные примеры.</w:t>
      </w:r>
    </w:p>
    <w:p w:rsidR="00B1455E" w:rsidRPr="00B1455E" w:rsidRDefault="00B1455E" w:rsidP="00B1455E">
      <w:pPr>
        <w:spacing w:before="100" w:beforeAutospacing="1" w:after="100" w:afterAutospacing="1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proofErr w:type="spellStart"/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Бьюти</w:t>
      </w:r>
      <w:proofErr w:type="spellEnd"/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lastRenderedPageBreak/>
        <w:t>маникюр и педикюр на дому;</w:t>
      </w:r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косметолога;</w:t>
      </w:r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эпиляция;</w:t>
      </w:r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консультации по стилю;</w:t>
      </w:r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парикмахерские услуги;</w:t>
      </w:r>
    </w:p>
    <w:p w:rsidR="00B1455E" w:rsidRPr="00B1455E" w:rsidRDefault="00B1455E" w:rsidP="00471F70">
      <w:pPr>
        <w:numPr>
          <w:ilvl w:val="0"/>
          <w:numId w:val="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нанесение татуировок,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пирсинг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Здоровье</w:t>
      </w:r>
    </w:p>
    <w:p w:rsidR="00B1455E" w:rsidRPr="00B1455E" w:rsidRDefault="00B1455E" w:rsidP="00471F70">
      <w:pPr>
        <w:numPr>
          <w:ilvl w:val="0"/>
          <w:numId w:val="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массаж;</w:t>
      </w:r>
    </w:p>
    <w:p w:rsidR="00B1455E" w:rsidRPr="00B1455E" w:rsidRDefault="00B1455E" w:rsidP="00471F70">
      <w:pPr>
        <w:numPr>
          <w:ilvl w:val="0"/>
          <w:numId w:val="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консультации диетолога,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нутрициолога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логопеда;</w:t>
      </w:r>
    </w:p>
    <w:p w:rsidR="00B1455E" w:rsidRPr="00B1455E" w:rsidRDefault="00B1455E" w:rsidP="00471F70">
      <w:pPr>
        <w:numPr>
          <w:ilvl w:val="0"/>
          <w:numId w:val="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психология;</w:t>
      </w:r>
    </w:p>
    <w:p w:rsidR="00B1455E" w:rsidRPr="00B1455E" w:rsidRDefault="00B1455E" w:rsidP="00471F70">
      <w:pPr>
        <w:numPr>
          <w:ilvl w:val="0"/>
          <w:numId w:val="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тренировки по фитнесу.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Образование</w:t>
      </w:r>
    </w:p>
    <w:p w:rsidR="00B1455E" w:rsidRPr="00B1455E" w:rsidRDefault="00B1455E" w:rsidP="00471F70">
      <w:pPr>
        <w:numPr>
          <w:ilvl w:val="0"/>
          <w:numId w:val="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репетиторство;</w:t>
      </w:r>
    </w:p>
    <w:p w:rsidR="00B1455E" w:rsidRPr="00B1455E" w:rsidRDefault="00B1455E" w:rsidP="00471F70">
      <w:pPr>
        <w:numPr>
          <w:ilvl w:val="0"/>
          <w:numId w:val="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преподавание;</w:t>
      </w:r>
    </w:p>
    <w:p w:rsidR="00B1455E" w:rsidRPr="00B1455E" w:rsidRDefault="00B1455E" w:rsidP="00471F70">
      <w:pPr>
        <w:numPr>
          <w:ilvl w:val="0"/>
          <w:numId w:val="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проведение обучающих программ.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Общепит</w:t>
      </w:r>
    </w:p>
    <w:p w:rsidR="00B1455E" w:rsidRPr="00B1455E" w:rsidRDefault="00B1455E" w:rsidP="00471F70">
      <w:pPr>
        <w:numPr>
          <w:ilvl w:val="0"/>
          <w:numId w:val="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приготовление блюд, напитков и прочих кулинарных изделий;</w:t>
      </w:r>
    </w:p>
    <w:p w:rsidR="00B1455E" w:rsidRPr="00B1455E" w:rsidRDefault="00B1455E" w:rsidP="00471F70">
      <w:pPr>
        <w:numPr>
          <w:ilvl w:val="0"/>
          <w:numId w:val="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кондитерское дело;</w:t>
      </w:r>
    </w:p>
    <w:p w:rsidR="00B1455E" w:rsidRPr="00B1455E" w:rsidRDefault="00B1455E" w:rsidP="00471F70">
      <w:pPr>
        <w:numPr>
          <w:ilvl w:val="0"/>
          <w:numId w:val="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обслуживание.</w:t>
      </w:r>
    </w:p>
    <w:p w:rsidR="00B1455E" w:rsidRPr="00B1455E" w:rsidRDefault="00B1455E" w:rsidP="00471F70">
      <w:pPr>
        <w:spacing w:after="0" w:line="360" w:lineRule="atLeast"/>
        <w:jc w:val="center"/>
        <w:rPr>
          <w:rFonts w:ascii="Museo Sans Cyrl" w:eastAsia="Times New Roman" w:hAnsi="Museo Sans Cyrl" w:cs="Times New Roman"/>
          <w:color w:val="424041"/>
          <w:sz w:val="24"/>
          <w:szCs w:val="24"/>
        </w:rPr>
      </w:pP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Авто и перевозки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транспортировка грузов;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такси;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курьерские услуги;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перевозка пассажиров;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эвакуация и буксировка автомобилей;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автомойка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автомобильный сервис: ТО, диагностика и ремонт.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Услуги по дому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ведение хозяйства;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гувернантки;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доставка товаров к двери;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lastRenderedPageBreak/>
        <w:t>услуги няни и сиделки;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приготовление еды;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оказание социальной помощи;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охрана;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клининговые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услуги;</w:t>
      </w:r>
    </w:p>
    <w:p w:rsidR="00B1455E" w:rsidRPr="00B1455E" w:rsidRDefault="00B1455E" w:rsidP="00471F70">
      <w:pPr>
        <w:numPr>
          <w:ilvl w:val="0"/>
          <w:numId w:val="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химчистка.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Развлечения</w:t>
      </w:r>
    </w:p>
    <w:p w:rsidR="00B1455E" w:rsidRPr="00B1455E" w:rsidRDefault="00B1455E" w:rsidP="00471F70">
      <w:pPr>
        <w:numPr>
          <w:ilvl w:val="0"/>
          <w:numId w:val="1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организация различных мероприятий: праздников, торжеств, экскурсий, концертов;</w:t>
      </w:r>
    </w:p>
    <w:p w:rsidR="00B1455E" w:rsidRPr="00B1455E" w:rsidRDefault="00B1455E" w:rsidP="00471F70">
      <w:pPr>
        <w:numPr>
          <w:ilvl w:val="0"/>
          <w:numId w:val="1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ведущего, шоумена, тамады, аниматора;</w:t>
      </w:r>
    </w:p>
    <w:p w:rsidR="00B1455E" w:rsidRPr="00B1455E" w:rsidRDefault="00B1455E" w:rsidP="00471F70">
      <w:pPr>
        <w:numPr>
          <w:ilvl w:val="0"/>
          <w:numId w:val="1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артисты, певцы, музыканты.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Фото/видео</w:t>
      </w:r>
    </w:p>
    <w:p w:rsidR="00B1455E" w:rsidRPr="00B1455E" w:rsidRDefault="00B1455E" w:rsidP="00471F70">
      <w:pPr>
        <w:numPr>
          <w:ilvl w:val="0"/>
          <w:numId w:val="1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фотосъемка;</w:t>
      </w:r>
    </w:p>
    <w:p w:rsidR="00B1455E" w:rsidRPr="00B1455E" w:rsidRDefault="00B1455E" w:rsidP="00471F70">
      <w:pPr>
        <w:numPr>
          <w:ilvl w:val="0"/>
          <w:numId w:val="1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видеосъемка;</w:t>
      </w:r>
    </w:p>
    <w:p w:rsidR="00B1455E" w:rsidRPr="00B1455E" w:rsidRDefault="00B1455E" w:rsidP="00471F70">
      <w:pPr>
        <w:numPr>
          <w:ilvl w:val="0"/>
          <w:numId w:val="1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обработка фотографий;</w:t>
      </w:r>
    </w:p>
    <w:p w:rsidR="00B1455E" w:rsidRPr="00B1455E" w:rsidRDefault="00B1455E" w:rsidP="00471F70">
      <w:pPr>
        <w:numPr>
          <w:ilvl w:val="0"/>
          <w:numId w:val="1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монтаж.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Полиграфия</w:t>
      </w:r>
    </w:p>
    <w:p w:rsidR="00B1455E" w:rsidRPr="00B1455E" w:rsidRDefault="00B1455E" w:rsidP="00471F70">
      <w:pPr>
        <w:numPr>
          <w:ilvl w:val="0"/>
          <w:numId w:val="12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создание макетов и печать бланков, брошюр, листовок, блокнотов, буклетов; календарей, визиток,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флаеров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2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послепечатная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обработка;</w:t>
      </w:r>
    </w:p>
    <w:p w:rsidR="00B1455E" w:rsidRPr="00B1455E" w:rsidRDefault="00B1455E" w:rsidP="00471F70">
      <w:pPr>
        <w:numPr>
          <w:ilvl w:val="0"/>
          <w:numId w:val="12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издательство.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Животные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выгул;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груминг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передержка;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вакцинация;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дрессировка;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кинология;</w:t>
      </w:r>
    </w:p>
    <w:p w:rsidR="00B1455E" w:rsidRPr="00B1455E" w:rsidRDefault="00B1455E" w:rsidP="00471F70">
      <w:pPr>
        <w:numPr>
          <w:ilvl w:val="0"/>
          <w:numId w:val="13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уход.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Строительство и ремонт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отделочные работы;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ремонт помещений;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реконструкции и реставрации;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ландшафтный и интерьерный дизайн;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lastRenderedPageBreak/>
        <w:t>малярные работы;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ремонт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быттехники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сантехника, электрика;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техобслуживание;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плотника, столяра;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металлообработка;</w:t>
      </w:r>
    </w:p>
    <w:p w:rsidR="00B1455E" w:rsidRPr="00B1455E" w:rsidRDefault="00B1455E" w:rsidP="00471F70">
      <w:pPr>
        <w:numPr>
          <w:ilvl w:val="0"/>
          <w:numId w:val="14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проектирование и прочее.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Удаленная работа через интернет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копирайтинг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переводы;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SMM-продвижение;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настройка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таргетированной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рекламы;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веб-дизайн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блоггинг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реклама;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PR, интернет-маркетинг;</w:t>
      </w:r>
    </w:p>
    <w:p w:rsidR="00B1455E" w:rsidRPr="00B1455E" w:rsidRDefault="00B1455E" w:rsidP="00471F70">
      <w:pPr>
        <w:numPr>
          <w:ilvl w:val="0"/>
          <w:numId w:val="1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проведение маркетинговых исследований и опросов, сбор мнений.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Информационные технологии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услуги компьютерного мастера;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программирование;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техподдержка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верстка;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дизайн;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администрирование;</w:t>
      </w:r>
    </w:p>
    <w:p w:rsidR="00B1455E" w:rsidRPr="00B1455E" w:rsidRDefault="00B1455E" w:rsidP="00471F70">
      <w:pPr>
        <w:numPr>
          <w:ilvl w:val="0"/>
          <w:numId w:val="16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анализ и обработка данных.</w:t>
      </w:r>
    </w:p>
    <w:p w:rsidR="00B1455E" w:rsidRPr="00B1455E" w:rsidRDefault="00B1455E" w:rsidP="00471F70">
      <w:pPr>
        <w:spacing w:after="0" w:line="360" w:lineRule="atLeast"/>
        <w:jc w:val="center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1455E" w:rsidRPr="00B1455E" w:rsidRDefault="00B1455E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Продажа различной продукции своего производства:</w:t>
      </w:r>
    </w:p>
    <w:p w:rsidR="00B1455E" w:rsidRPr="00B1455E" w:rsidRDefault="00B1455E" w:rsidP="00471F70">
      <w:pPr>
        <w:numPr>
          <w:ilvl w:val="0"/>
          <w:numId w:val="1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выпечки;</w:t>
      </w:r>
    </w:p>
    <w:p w:rsidR="00B1455E" w:rsidRPr="00B1455E" w:rsidRDefault="00B1455E" w:rsidP="00471F70">
      <w:pPr>
        <w:numPr>
          <w:ilvl w:val="0"/>
          <w:numId w:val="1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одежды;</w:t>
      </w:r>
    </w:p>
    <w:p w:rsidR="00B1455E" w:rsidRPr="00B1455E" w:rsidRDefault="00B1455E" w:rsidP="00471F70">
      <w:pPr>
        <w:numPr>
          <w:ilvl w:val="0"/>
          <w:numId w:val="1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игрушек;</w:t>
      </w:r>
    </w:p>
    <w:p w:rsidR="00B1455E" w:rsidRPr="00B1455E" w:rsidRDefault="00B1455E" w:rsidP="00471F70">
      <w:pPr>
        <w:numPr>
          <w:ilvl w:val="0"/>
          <w:numId w:val="1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украшений;</w:t>
      </w:r>
    </w:p>
    <w:p w:rsidR="00B1455E" w:rsidRPr="00B1455E" w:rsidRDefault="00B1455E" w:rsidP="00471F70">
      <w:pPr>
        <w:numPr>
          <w:ilvl w:val="0"/>
          <w:numId w:val="17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мебели и так далее.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Одежда</w:t>
      </w:r>
    </w:p>
    <w:p w:rsidR="00B1455E" w:rsidRPr="00B1455E" w:rsidRDefault="00B1455E" w:rsidP="00471F70">
      <w:pPr>
        <w:numPr>
          <w:ilvl w:val="0"/>
          <w:numId w:val="1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моделирование;</w:t>
      </w:r>
    </w:p>
    <w:p w:rsidR="00B1455E" w:rsidRPr="00B1455E" w:rsidRDefault="00B1455E" w:rsidP="00471F70">
      <w:pPr>
        <w:numPr>
          <w:ilvl w:val="0"/>
          <w:numId w:val="1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lastRenderedPageBreak/>
        <w:t>дизайн;</w:t>
      </w:r>
    </w:p>
    <w:p w:rsidR="00B1455E" w:rsidRPr="00B1455E" w:rsidRDefault="00B1455E" w:rsidP="00471F70">
      <w:pPr>
        <w:numPr>
          <w:ilvl w:val="0"/>
          <w:numId w:val="1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пошив;</w:t>
      </w:r>
    </w:p>
    <w:p w:rsidR="00B1455E" w:rsidRPr="00B1455E" w:rsidRDefault="00B1455E" w:rsidP="00471F70">
      <w:pPr>
        <w:numPr>
          <w:ilvl w:val="0"/>
          <w:numId w:val="18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кройка и шитье.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Финансовые, бухгалтерские и юридические консультации</w:t>
      </w:r>
    </w:p>
    <w:p w:rsidR="00B1455E" w:rsidRPr="00B1455E" w:rsidRDefault="00B1455E" w:rsidP="00471F70">
      <w:pPr>
        <w:numPr>
          <w:ilvl w:val="0"/>
          <w:numId w:val="1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составление ежемесячной, ежеквартальной и годовой бухгалтерской отчетности;</w:t>
      </w:r>
    </w:p>
    <w:p w:rsidR="00B1455E" w:rsidRPr="00B1455E" w:rsidRDefault="00B1455E" w:rsidP="00471F70">
      <w:pPr>
        <w:numPr>
          <w:ilvl w:val="0"/>
          <w:numId w:val="1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консультирование по жилищным, трудовым, семейным, гражданским и прочим правовым вопросам;</w:t>
      </w:r>
    </w:p>
    <w:p w:rsidR="00B1455E" w:rsidRPr="00B1455E" w:rsidRDefault="00B1455E" w:rsidP="00471F70">
      <w:pPr>
        <w:numPr>
          <w:ilvl w:val="0"/>
          <w:numId w:val="19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страховые услуги.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Аренда различных объектов</w:t>
      </w:r>
    </w:p>
    <w:p w:rsidR="00B1455E" w:rsidRPr="00B1455E" w:rsidRDefault="00B1455E" w:rsidP="00471F70">
      <w:pPr>
        <w:numPr>
          <w:ilvl w:val="0"/>
          <w:numId w:val="2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квартир;</w:t>
      </w:r>
    </w:p>
    <w:p w:rsidR="00B1455E" w:rsidRPr="00B1455E" w:rsidRDefault="00B1455E" w:rsidP="00471F70">
      <w:pPr>
        <w:numPr>
          <w:ilvl w:val="0"/>
          <w:numId w:val="2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автомобилей;</w:t>
      </w:r>
    </w:p>
    <w:p w:rsidR="00B1455E" w:rsidRPr="00B1455E" w:rsidRDefault="00B1455E" w:rsidP="00471F70">
      <w:pPr>
        <w:numPr>
          <w:ilvl w:val="0"/>
          <w:numId w:val="2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прокат велосипедов, самокатов;</w:t>
      </w:r>
    </w:p>
    <w:p w:rsidR="00B1455E" w:rsidRPr="00B1455E" w:rsidRDefault="00B1455E" w:rsidP="00471F70">
      <w:pPr>
        <w:numPr>
          <w:ilvl w:val="0"/>
          <w:numId w:val="20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услуга временного проживания.</w:t>
      </w:r>
    </w:p>
    <w:p w:rsidR="00B1455E" w:rsidRPr="00B1455E" w:rsidRDefault="00B1455E" w:rsidP="00471F70">
      <w:pPr>
        <w:spacing w:after="0" w:line="540" w:lineRule="atLeast"/>
        <w:outlineLvl w:val="2"/>
        <w:rPr>
          <w:rFonts w:ascii="Museo Sans Cyrl" w:eastAsia="Times New Roman" w:hAnsi="Museo Sans Cyrl" w:cs="Times New Roman"/>
          <w:color w:val="424041"/>
          <w:sz w:val="36"/>
          <w:szCs w:val="36"/>
        </w:rPr>
      </w:pPr>
      <w:r w:rsidRPr="00B1455E">
        <w:rPr>
          <w:rFonts w:ascii="Museo Sans Cyrl" w:eastAsia="Times New Roman" w:hAnsi="Museo Sans Cyrl" w:cs="Times New Roman"/>
          <w:color w:val="424041"/>
          <w:sz w:val="36"/>
          <w:szCs w:val="36"/>
        </w:rPr>
        <w:t>Окружающая среда</w:t>
      </w:r>
    </w:p>
    <w:p w:rsidR="00B1455E" w:rsidRPr="00B1455E" w:rsidRDefault="00B1455E" w:rsidP="00471F70">
      <w:pPr>
        <w:numPr>
          <w:ilvl w:val="0"/>
          <w:numId w:val="2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прием/сдача лома;</w:t>
      </w:r>
    </w:p>
    <w:p w:rsidR="00B1455E" w:rsidRPr="00B1455E" w:rsidRDefault="00B1455E" w:rsidP="00471F70">
      <w:pPr>
        <w:numPr>
          <w:ilvl w:val="0"/>
          <w:numId w:val="2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различные сельскохозяйственные услуги;</w:t>
      </w:r>
    </w:p>
    <w:p w:rsidR="00B1455E" w:rsidRPr="00B1455E" w:rsidRDefault="00B1455E" w:rsidP="00471F70">
      <w:pPr>
        <w:numPr>
          <w:ilvl w:val="0"/>
          <w:numId w:val="2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животноводческая деятельность;</w:t>
      </w:r>
    </w:p>
    <w:p w:rsidR="00B1455E" w:rsidRPr="00B1455E" w:rsidRDefault="00B1455E" w:rsidP="00471F70">
      <w:pPr>
        <w:numPr>
          <w:ilvl w:val="0"/>
          <w:numId w:val="2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охота/рыбалка;</w:t>
      </w:r>
    </w:p>
    <w:p w:rsidR="00B1455E" w:rsidRPr="00B1455E" w:rsidRDefault="00B1455E" w:rsidP="00471F70">
      <w:pPr>
        <w:numPr>
          <w:ilvl w:val="0"/>
          <w:numId w:val="21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работы по благоустройству территорий.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Это далеко не полный перечень видов труда для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самозанятых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 Такого списка в принципе не существует. Даже в законе 422-ФЗ прописаны только те виды деятельности, при которых оформить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не получится.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Отсюда делаем вывод, что пользователи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спецрежима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могут заниматься практически любой деятельностью, напрямую не запрещенной законом.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Главное – соответствовать критериям, которые рассматривались выше: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укладываться в годовую норму по доходам и не нанимать сотрудников.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Примерный список профессий, подходящих для этой категории налогоплательщиков, есть в сервисе «Мой налог». Его можно посмотреть в приложении или в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веб-кабинете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</w:t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Постановка на учет в соответствии с видом деятельности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Для оформления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самозанятости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не обязательно посещать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местную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налоговую.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Процедура может выполняться в режиме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онлайн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несколькими способами:</w:t>
      </w:r>
    </w:p>
    <w:p w:rsidR="00B1455E" w:rsidRPr="00B1455E" w:rsidRDefault="00B1455E" w:rsidP="00B1455E">
      <w:pPr>
        <w:numPr>
          <w:ilvl w:val="0"/>
          <w:numId w:val="22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lastRenderedPageBreak/>
        <w:t xml:space="preserve">Через «Мой налог» – бесплатное приложение, которое есть в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Google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Play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</w:t>
      </w:r>
    </w:p>
    <w:p w:rsidR="00B1455E" w:rsidRPr="00B1455E" w:rsidRDefault="00B1455E" w:rsidP="00B1455E">
      <w:pPr>
        <w:numPr>
          <w:ilvl w:val="0"/>
          <w:numId w:val="22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На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веб-ресурсе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ФНС.</w:t>
      </w:r>
    </w:p>
    <w:p w:rsidR="00B1455E" w:rsidRPr="00B1455E" w:rsidRDefault="00B1455E" w:rsidP="00B1455E">
      <w:pPr>
        <w:numPr>
          <w:ilvl w:val="0"/>
          <w:numId w:val="22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На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Госуслугах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.</w:t>
      </w:r>
    </w:p>
    <w:p w:rsidR="00B1455E" w:rsidRPr="00B1455E" w:rsidRDefault="00B1455E" w:rsidP="00471F70">
      <w:pPr>
        <w:numPr>
          <w:ilvl w:val="0"/>
          <w:numId w:val="22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В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онлайн-сервисе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уполномоченного банковского учреждения.</w:t>
      </w:r>
    </w:p>
    <w:p w:rsidR="00B1455E" w:rsidRPr="00B1455E" w:rsidRDefault="00471F70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  </w:t>
      </w:r>
      <w:r w:rsidR="00B1455E"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Самый быстрый, простой и удобный вариант – регистрация через программу. </w:t>
      </w:r>
      <w:r w:rsidR="00B1455E"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Из документов понадобятся только ИНН и паспорт.</w:t>
      </w:r>
    </w:p>
    <w:p w:rsidR="00B1455E" w:rsidRPr="00B1455E" w:rsidRDefault="00471F70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   </w:t>
      </w:r>
      <w:r w:rsidR="00B1455E"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После успешного прохождения процедуры служба направляет налогоплательщику соответствующее уведомление. Все подробности регистрации мы рассматривали в одном из предыдущих материалов.</w:t>
      </w:r>
    </w:p>
    <w:p w:rsidR="00B1455E" w:rsidRPr="00B1455E" w:rsidRDefault="00471F70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   </w:t>
      </w:r>
      <w:r w:rsidR="00B1455E"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Отказаться от статуса легко: такая функция реализована в программе. </w:t>
      </w:r>
      <w:r w:rsidR="00B1455E"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Достаточно выбрать пункт «Сняться с учета НПД» в своем профиле.</w:t>
      </w:r>
      <w:r w:rsidR="00B1455E"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Но перед этим важно погасить всю начисленную сумму налога.</w:t>
      </w:r>
    </w:p>
    <w:p w:rsidR="00B1455E" w:rsidRPr="00B1455E" w:rsidRDefault="00B1455E" w:rsidP="00471F70">
      <w:pPr>
        <w:spacing w:after="0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Статус может перестать действовать и автоматически. Такое происходит, если предприниматель нанял сотрудников или получил от своей деятельности более 2 400 000 рублей прибыли за год.</w:t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 xml:space="preserve">Может ли ИП оформить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самозанятость</w:t>
      </w:r>
      <w:proofErr w:type="spellEnd"/>
    </w:p>
    <w:p w:rsidR="00B1455E" w:rsidRPr="00B1455E" w:rsidRDefault="00B1455E" w:rsidP="00471F70">
      <w:pPr>
        <w:spacing w:after="0" w:line="240" w:lineRule="auto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Самозанятые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и ИП отличаются по таким критериям: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лимиты по годовому доходу.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 У индивидуальных предпринимателей их нет;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наемный персонал.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 ИП, </w:t>
      </w:r>
      <w:proofErr w:type="gram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который</w:t>
      </w:r>
      <w:proofErr w:type="gram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работает на ОСНО, может нанимать неограниченное количество сотрудников. На других режимах есть ограничения.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Самозанятым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же привлекать работников запрещено;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регистрация.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 ИП занимается официальным оформлением в ФНС.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оформляется за несколько минут в приложении для смартфона;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налоговая ставка.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 Индивидуальные предприниматели платят больше налогов: от 6 до 15% в зависимости от режима;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страховые взносы.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 ИП делает их обязательно,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самозанятые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– добровольно;</w:t>
      </w:r>
    </w:p>
    <w:p w:rsidR="00B1455E" w:rsidRPr="00B1455E" w:rsidRDefault="00B1455E" w:rsidP="00471F70">
      <w:pPr>
        <w:numPr>
          <w:ilvl w:val="0"/>
          <w:numId w:val="23"/>
        </w:numPr>
        <w:spacing w:after="0" w:line="240" w:lineRule="auto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53657E"/>
          <w:sz w:val="24"/>
          <w:szCs w:val="24"/>
        </w:rPr>
        <w:t>отчетность.</w:t>
      </w: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 На разных режимах предприниматели сдают годовую или квартальную отчетность. Плательщики НПД ее не сдают вообще.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Что лучше – </w:t>
      </w:r>
      <w:proofErr w:type="spell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или ИП – нужно решать с учетом специфики бизнеса.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Например, для стандартного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интернет-магазина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, который продает товары не собственного производства и имеет сотрудников в штате, режим НПД не подойдет.</w:t>
      </w:r>
      <w:proofErr w:type="gramEnd"/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Однако в законе предусмотрена возможность оформления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самозанятости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для действующих предпринимателей, если они занимаются деятельностью, не запрещенной режимом. Закрывать ИП при этом нет необходимости.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Достаточно подать заявление нужного образца </w:t>
      </w:r>
      <w:proofErr w:type="gramStart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в</w:t>
      </w:r>
      <w:proofErr w:type="gramEnd"/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 xml:space="preserve"> налоговую.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Но совмещать НПД с другими режимами не получится. Поэтому от прежней системы необходимо отказаться в течение месяца после подтверждения нового статуса.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Плюс, стоит учитывать общие ограничения.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 Как и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физлицу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, ИП на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спецрежиме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нельзя нанимать персонал и превышать планку относительно годовой прибыли.</w:t>
      </w:r>
    </w:p>
    <w:p w:rsidR="00B1455E" w:rsidRPr="00B1455E" w:rsidRDefault="00100B8D" w:rsidP="00B1455E">
      <w:pPr>
        <w:spacing w:before="100" w:beforeAutospacing="1" w:after="100" w:afterAutospacing="1" w:line="360" w:lineRule="atLeast"/>
        <w:jc w:val="center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>
        <w:rPr>
          <w:rFonts w:ascii="Museo Sans Cyrl" w:eastAsia="Times New Roman" w:hAnsi="Museo Sans Cyrl" w:cs="Times New Roman"/>
          <w:noProof/>
          <w:color w:val="424041"/>
          <w:sz w:val="24"/>
          <w:szCs w:val="24"/>
        </w:rPr>
        <w:lastRenderedPageBreak/>
        <w:drawing>
          <wp:inline distT="0" distB="0" distL="0" distR="0">
            <wp:extent cx="5940425" cy="3423170"/>
            <wp:effectExtent l="19050" t="0" r="3175" b="0"/>
            <wp:docPr id="35" name="Рисунок 35" descr="C:\Users\NatalyaK31\Desktop\самоз\7_c8cf4a00ee58edd591e39139f767b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talyaK31\Desktop\самоз\7_c8cf4a00ee58edd591e39139f767b29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5E" w:rsidRPr="00B1455E" w:rsidRDefault="00B1455E" w:rsidP="00B1455E">
      <w:pPr>
        <w:spacing w:before="100" w:beforeAutospacing="1" w:after="100" w:afterAutospacing="1" w:line="690" w:lineRule="atLeast"/>
        <w:outlineLvl w:val="1"/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Как сменить сферу или расширить список услуг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Самозанятый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может указывать в сервисе «Мой налог» не одно, а сразу несколько направлений работы. В этом плане законодательство не предусматривает никаких ограничений.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Если вы уже являетесь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самозанятым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, но хотите сменить изначально указанную деятельность или добавить новый товар/услугу, это можно сделать буквально за несколько минут.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Понадобится только открытое приложение.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Дальше нужно выполнить несколько простых действий:</w:t>
      </w:r>
    </w:p>
    <w:p w:rsidR="00B1455E" w:rsidRPr="00B1455E" w:rsidRDefault="00B1455E" w:rsidP="00B1455E">
      <w:pPr>
        <w:numPr>
          <w:ilvl w:val="0"/>
          <w:numId w:val="24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Найти раздел под названием «Прочее».</w:t>
      </w:r>
    </w:p>
    <w:p w:rsidR="00B1455E" w:rsidRPr="00B1455E" w:rsidRDefault="00B1455E" w:rsidP="00B1455E">
      <w:pPr>
        <w:numPr>
          <w:ilvl w:val="0"/>
          <w:numId w:val="24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Открыть профиль.</w:t>
      </w:r>
    </w:p>
    <w:p w:rsidR="00B1455E" w:rsidRPr="00B1455E" w:rsidRDefault="00B1455E" w:rsidP="00B1455E">
      <w:pPr>
        <w:numPr>
          <w:ilvl w:val="0"/>
          <w:numId w:val="24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Просмотреть список доступных видов деятельности в появившемся окне.</w:t>
      </w:r>
    </w:p>
    <w:p w:rsidR="00471F70" w:rsidRDefault="00B1455E" w:rsidP="00471F70">
      <w:pPr>
        <w:numPr>
          <w:ilvl w:val="0"/>
          <w:numId w:val="24"/>
        </w:num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Выбрать новую услугу и, если необходимо, убрать отметку с пункта, который уже неактуален.</w:t>
      </w:r>
    </w:p>
    <w:p w:rsidR="00B1455E" w:rsidRPr="00B1455E" w:rsidRDefault="00B1455E" w:rsidP="00471F70">
      <w:pPr>
        <w:spacing w:before="100" w:beforeAutospacing="1" w:after="100" w:afterAutospacing="1" w:line="360" w:lineRule="atLeast"/>
        <w:ind w:left="570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Алгоритм расчета налога для разных услуг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Налог для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самозанятых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рассчитывается автоматически в приложении каждый месяц.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Ставка зависит от того, с кем сотрудничает лицо.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Если с частным заказчиком, придется отдать 4% от дохода, с компанией – 6%. Такое правило действует независимо от вида предоставляемых услуг.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lastRenderedPageBreak/>
        <w:t>Для лучшего понимания алгоритма расчета разберем на примере.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Есть условная Анна Владимировна. Через свою страницу в «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Инстаграм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» она продает вязаные игрушки, которые делает своими руками. В апреле Анна заработала на продажах частным лицам 15 000 рублей. Также была сделка с компанией, которая занимается реализацией детских игрушек. С этой сделки она выручила 25 000 рублей.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Исходя из приведенных данных, рассчитываем налог к уплате:</w:t>
      </w:r>
    </w:p>
    <w:p w:rsidR="00B1455E" w:rsidRPr="00B1455E" w:rsidRDefault="00B1455E" w:rsidP="00471F70">
      <w:pPr>
        <w:numPr>
          <w:ilvl w:val="0"/>
          <w:numId w:val="2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НПД по ставке 6% = 25 000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х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6% = 1 500 рублей;</w:t>
      </w:r>
    </w:p>
    <w:p w:rsidR="00B1455E" w:rsidRPr="00B1455E" w:rsidRDefault="00B1455E" w:rsidP="00471F70">
      <w:pPr>
        <w:numPr>
          <w:ilvl w:val="0"/>
          <w:numId w:val="25"/>
        </w:numPr>
        <w:spacing w:after="0" w:line="450" w:lineRule="atLeast"/>
        <w:ind w:left="570"/>
        <w:rPr>
          <w:rFonts w:ascii="Museo Sans Cyrl" w:eastAsia="Times New Roman" w:hAnsi="Museo Sans Cyrl" w:cs="Times New Roman"/>
          <w:color w:val="53657E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НПД по ставке 4% = 15 000 </w:t>
      </w:r>
      <w:proofErr w:type="spellStart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>х</w:t>
      </w:r>
      <w:proofErr w:type="spellEnd"/>
      <w:r w:rsidRPr="00B1455E">
        <w:rPr>
          <w:rFonts w:ascii="Museo Sans Cyrl" w:eastAsia="Times New Roman" w:hAnsi="Museo Sans Cyrl" w:cs="Times New Roman"/>
          <w:color w:val="53657E"/>
          <w:sz w:val="24"/>
          <w:szCs w:val="24"/>
        </w:rPr>
        <w:t xml:space="preserve"> 4% = 600 рублей.</w:t>
      </w:r>
    </w:p>
    <w:p w:rsidR="00471F70" w:rsidRDefault="00B1455E" w:rsidP="00471F70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Итого, налог за апрель составит 2 100 рублей. Его нужно уплатить в следующем месяце не позднее 25-го числа. Также к этой сумме может применяться налоговый вычет. В любом случае все актуальные данные отображаются в приложении.</w:t>
      </w:r>
    </w:p>
    <w:p w:rsidR="00B1455E" w:rsidRPr="00B1455E" w:rsidRDefault="00B1455E" w:rsidP="00471F70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b/>
          <w:bCs/>
          <w:color w:val="424041"/>
          <w:sz w:val="45"/>
          <w:szCs w:val="45"/>
        </w:rPr>
        <w:t>Заключение</w:t>
      </w:r>
    </w:p>
    <w:p w:rsidR="00B1455E" w:rsidRPr="00B1455E" w:rsidRDefault="00B1455E" w:rsidP="00B1455E">
      <w:pPr>
        <w:spacing w:before="100" w:beforeAutospacing="1" w:after="100" w:afterAutospacing="1" w:line="360" w:lineRule="atLeast"/>
        <w:rPr>
          <w:rFonts w:ascii="Museo Sans Cyrl" w:eastAsia="Times New Roman" w:hAnsi="Museo Sans Cyrl" w:cs="Times New Roman"/>
          <w:color w:val="424041"/>
          <w:sz w:val="24"/>
          <w:szCs w:val="24"/>
        </w:rPr>
      </w:pP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Основная цель нового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спецрежима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– легализация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профдоходов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, большинство из </w:t>
      </w:r>
      <w:proofErr w:type="gram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которых</w:t>
      </w:r>
      <w:proofErr w:type="gram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всегда находились в тени. И этого удалось достичь: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самозанятость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оформили уже около 2 000 </w:t>
      </w:r>
      <w:proofErr w:type="spellStart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000</w:t>
      </w:r>
      <w:proofErr w:type="spellEnd"/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 xml:space="preserve"> человек. Режим удобен тем, что он подходит для легальной реализации практически любых видов услуг и товаров собственного производства. </w:t>
      </w:r>
      <w:r w:rsidRPr="00B1455E">
        <w:rPr>
          <w:rFonts w:ascii="Museo Sans Cyrl" w:eastAsia="Times New Roman" w:hAnsi="Museo Sans Cyrl" w:cs="Times New Roman"/>
          <w:b/>
          <w:bCs/>
          <w:color w:val="424041"/>
          <w:sz w:val="24"/>
          <w:szCs w:val="24"/>
        </w:rPr>
        <w:t>Достаточно соблюдать 2 ключевых условия, рассмотренных в статье</w:t>
      </w:r>
      <w:r w:rsidRPr="00B1455E">
        <w:rPr>
          <w:rFonts w:ascii="Museo Sans Cyrl" w:eastAsia="Times New Roman" w:hAnsi="Museo Sans Cyrl" w:cs="Times New Roman"/>
          <w:color w:val="424041"/>
          <w:sz w:val="24"/>
          <w:szCs w:val="24"/>
        </w:rPr>
        <w:t> и не входить в список исключений, прописанных в законе.</w:t>
      </w:r>
    </w:p>
    <w:p w:rsidR="008401C4" w:rsidRPr="00B1455E" w:rsidRDefault="008401C4" w:rsidP="00B1455E"/>
    <w:sectPr w:rsidR="008401C4" w:rsidRPr="00B1455E" w:rsidSect="007214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C76"/>
    <w:multiLevelType w:val="multilevel"/>
    <w:tmpl w:val="E88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0D03"/>
    <w:multiLevelType w:val="multilevel"/>
    <w:tmpl w:val="A6EC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B76"/>
    <w:multiLevelType w:val="multilevel"/>
    <w:tmpl w:val="752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E4B3B"/>
    <w:multiLevelType w:val="multilevel"/>
    <w:tmpl w:val="98A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7EE4"/>
    <w:multiLevelType w:val="multilevel"/>
    <w:tmpl w:val="6BE6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7288"/>
    <w:multiLevelType w:val="multilevel"/>
    <w:tmpl w:val="4B3E1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8FC164D"/>
    <w:multiLevelType w:val="multilevel"/>
    <w:tmpl w:val="754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B15C8"/>
    <w:multiLevelType w:val="multilevel"/>
    <w:tmpl w:val="C21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0117E"/>
    <w:multiLevelType w:val="multilevel"/>
    <w:tmpl w:val="6B5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E671F"/>
    <w:multiLevelType w:val="multilevel"/>
    <w:tmpl w:val="DDC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A49DF"/>
    <w:multiLevelType w:val="multilevel"/>
    <w:tmpl w:val="81CE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E739B"/>
    <w:multiLevelType w:val="multilevel"/>
    <w:tmpl w:val="BBD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4414B"/>
    <w:multiLevelType w:val="multilevel"/>
    <w:tmpl w:val="4FE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53B79"/>
    <w:multiLevelType w:val="multilevel"/>
    <w:tmpl w:val="ABD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C2F14"/>
    <w:multiLevelType w:val="multilevel"/>
    <w:tmpl w:val="78B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972F84"/>
    <w:multiLevelType w:val="multilevel"/>
    <w:tmpl w:val="4F8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27216"/>
    <w:multiLevelType w:val="multilevel"/>
    <w:tmpl w:val="FC8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C2AB5"/>
    <w:multiLevelType w:val="multilevel"/>
    <w:tmpl w:val="2D3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C52A5"/>
    <w:multiLevelType w:val="multilevel"/>
    <w:tmpl w:val="7B52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2632D"/>
    <w:multiLevelType w:val="multilevel"/>
    <w:tmpl w:val="F5E0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71515"/>
    <w:multiLevelType w:val="multilevel"/>
    <w:tmpl w:val="061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9633E"/>
    <w:multiLevelType w:val="multilevel"/>
    <w:tmpl w:val="31A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C50CA"/>
    <w:multiLevelType w:val="multilevel"/>
    <w:tmpl w:val="497C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53410DC"/>
    <w:multiLevelType w:val="multilevel"/>
    <w:tmpl w:val="0F2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12B4D"/>
    <w:multiLevelType w:val="multilevel"/>
    <w:tmpl w:val="D70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8"/>
  </w:num>
  <w:num w:numId="5">
    <w:abstractNumId w:val="19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23"/>
  </w:num>
  <w:num w:numId="11">
    <w:abstractNumId w:val="9"/>
  </w:num>
  <w:num w:numId="12">
    <w:abstractNumId w:val="21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11"/>
  </w:num>
  <w:num w:numId="20">
    <w:abstractNumId w:val="24"/>
  </w:num>
  <w:num w:numId="21">
    <w:abstractNumId w:val="15"/>
  </w:num>
  <w:num w:numId="22">
    <w:abstractNumId w:val="4"/>
  </w:num>
  <w:num w:numId="23">
    <w:abstractNumId w:val="2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55E"/>
    <w:rsid w:val="00100B8D"/>
    <w:rsid w:val="00471F70"/>
    <w:rsid w:val="007214FA"/>
    <w:rsid w:val="008401C4"/>
    <w:rsid w:val="00B1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4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45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1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455E"/>
    <w:rPr>
      <w:b/>
      <w:bCs/>
    </w:rPr>
  </w:style>
  <w:style w:type="character" w:styleId="a6">
    <w:name w:val="Hyperlink"/>
    <w:basedOn w:val="a0"/>
    <w:uiPriority w:val="99"/>
    <w:semiHidden/>
    <w:unhideWhenUsed/>
    <w:rsid w:val="00B1455E"/>
    <w:rPr>
      <w:color w:val="0000FF"/>
      <w:u w:val="single"/>
    </w:rPr>
  </w:style>
  <w:style w:type="character" w:styleId="a7">
    <w:name w:val="Emphasis"/>
    <w:basedOn w:val="a0"/>
    <w:uiPriority w:val="20"/>
    <w:qFormat/>
    <w:rsid w:val="00B145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0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48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3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6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ales.ru/blogs/university/internet-magazin-obu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ales.ru/blogs/university/prodazha-spirtnogo-cherez-inter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nsales.ru/blogs/university/internet-ap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2</cp:revision>
  <dcterms:created xsi:type="dcterms:W3CDTF">2021-06-24T07:17:00Z</dcterms:created>
  <dcterms:modified xsi:type="dcterms:W3CDTF">2021-06-24T07:55:00Z</dcterms:modified>
</cp:coreProperties>
</file>