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8C" w:rsidRPr="005024C4" w:rsidRDefault="005024C4" w:rsidP="001F558C">
      <w:pPr>
        <w:spacing w:after="107" w:line="240" w:lineRule="auto"/>
        <w:outlineLvl w:val="0"/>
        <w:rPr>
          <w:rFonts w:ascii="PT Astra Serif" w:eastAsia="Times New Roman" w:hAnsi="PT Astra Serif" w:cs="Arial"/>
          <w:color w:val="E8611F"/>
          <w:kern w:val="36"/>
          <w:sz w:val="39"/>
          <w:szCs w:val="39"/>
        </w:rPr>
      </w:pPr>
      <w:r>
        <w:rPr>
          <w:rFonts w:ascii="PT Astra Serif" w:eastAsia="Times New Roman" w:hAnsi="PT Astra Serif" w:cs="Arial"/>
          <w:color w:val="E8611F"/>
          <w:kern w:val="36"/>
          <w:sz w:val="39"/>
          <w:szCs w:val="39"/>
        </w:rPr>
        <w:t xml:space="preserve">                 </w:t>
      </w:r>
      <w:r w:rsidRPr="005024C4">
        <w:rPr>
          <w:rFonts w:ascii="PT Astra Serif" w:eastAsia="Times New Roman" w:hAnsi="PT Astra Serif" w:cs="Arial"/>
          <w:color w:val="E8611F"/>
          <w:kern w:val="36"/>
          <w:sz w:val="39"/>
          <w:szCs w:val="39"/>
        </w:rPr>
        <w:t>«</w:t>
      </w:r>
      <w:r w:rsidR="001F558C" w:rsidRPr="005024C4">
        <w:rPr>
          <w:rFonts w:ascii="PT Astra Serif" w:eastAsia="Times New Roman" w:hAnsi="PT Astra Serif" w:cs="Arial"/>
          <w:color w:val="E8611F"/>
          <w:kern w:val="36"/>
          <w:sz w:val="39"/>
          <w:szCs w:val="39"/>
        </w:rPr>
        <w:t>Нелегальное» репетиторство</w:t>
      </w:r>
    </w:p>
    <w:p w:rsidR="001F558C" w:rsidRPr="001F558C" w:rsidRDefault="001F558C" w:rsidP="001F558C">
      <w:pPr>
        <w:spacing w:before="100" w:beforeAutospacing="1" w:after="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F558C" w:rsidRPr="005024C4" w:rsidRDefault="005024C4" w:rsidP="001F558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333333"/>
          <w:sz w:val="28"/>
          <w:szCs w:val="28"/>
        </w:rPr>
      </w:pPr>
      <w:r w:rsidRPr="005024C4">
        <w:rPr>
          <w:rFonts w:ascii="PT Astra Serif" w:eastAsia="Times New Roman" w:hAnsi="PT Astra Serif" w:cs="Arial"/>
          <w:color w:val="333333"/>
          <w:sz w:val="28"/>
          <w:szCs w:val="28"/>
        </w:rPr>
        <w:t xml:space="preserve">   </w:t>
      </w:r>
      <w:r w:rsidR="001F558C" w:rsidRPr="005024C4">
        <w:rPr>
          <w:rFonts w:ascii="PT Astra Serif" w:eastAsia="Times New Roman" w:hAnsi="PT Astra Serif" w:cs="Arial"/>
          <w:color w:val="333333"/>
          <w:sz w:val="28"/>
          <w:szCs w:val="28"/>
        </w:rPr>
        <w:t>В последнее время деятельность частного преподавателя становится все более востребованной. Ни для кого уже не секрет, что индивидуальные занятия позволяют лучше развивать глубокое понимание предмета, мгновенно замечать слабые стороны в понимании того или иного материала, а также без труда устранять ошибки.</w:t>
      </w:r>
    </w:p>
    <w:p w:rsidR="001F558C" w:rsidRPr="005024C4" w:rsidRDefault="001F558C" w:rsidP="001F558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333333"/>
          <w:sz w:val="28"/>
          <w:szCs w:val="28"/>
        </w:rPr>
      </w:pPr>
      <w:r w:rsidRPr="005024C4">
        <w:rPr>
          <w:rFonts w:ascii="PT Astra Serif" w:eastAsia="Times New Roman" w:hAnsi="PT Astra Serif" w:cs="Arial"/>
          <w:color w:val="333333"/>
          <w:sz w:val="28"/>
          <w:szCs w:val="28"/>
        </w:rPr>
        <w:t>Несмотря на то, что</w:t>
      </w:r>
      <w:r w:rsidRPr="005024C4">
        <w:rPr>
          <w:rFonts w:ascii="PT Astra Serif" w:eastAsia="Times New Roman" w:hAnsi="PT Astra Serif" w:cs="Arial"/>
          <w:b/>
          <w:bCs/>
          <w:color w:val="333333"/>
          <w:sz w:val="28"/>
          <w:szCs w:val="28"/>
        </w:rPr>
        <w:t> лицензия репетитору не нужна,</w:t>
      </w:r>
      <w:r w:rsidRPr="005024C4">
        <w:rPr>
          <w:rFonts w:ascii="PT Astra Serif" w:eastAsia="Times New Roman" w:hAnsi="PT Astra Serif" w:cs="Arial"/>
          <w:color w:val="333333"/>
          <w:sz w:val="28"/>
          <w:szCs w:val="28"/>
        </w:rPr>
        <w:t> проведение частных уроков является предпринимательской деятельностью, а при отсутствии регистрации в качестве ИП</w:t>
      </w:r>
      <w:r w:rsidR="005024C4">
        <w:rPr>
          <w:rFonts w:ascii="PT Astra Serif" w:eastAsia="Times New Roman" w:hAnsi="PT Astra Serif" w:cs="Arial"/>
          <w:color w:val="333333"/>
          <w:sz w:val="28"/>
          <w:szCs w:val="28"/>
        </w:rPr>
        <w:t xml:space="preserve"> или </w:t>
      </w:r>
      <w:proofErr w:type="spellStart"/>
      <w:r w:rsidR="005024C4">
        <w:rPr>
          <w:rFonts w:ascii="PT Astra Serif" w:eastAsia="Times New Roman" w:hAnsi="PT Astra Serif" w:cs="Arial"/>
          <w:color w:val="333333"/>
          <w:sz w:val="28"/>
          <w:szCs w:val="28"/>
        </w:rPr>
        <w:t>самозанытого</w:t>
      </w:r>
      <w:proofErr w:type="spellEnd"/>
      <w:r w:rsidRPr="005024C4">
        <w:rPr>
          <w:rFonts w:ascii="PT Astra Serif" w:eastAsia="Times New Roman" w:hAnsi="PT Astra Serif" w:cs="Arial"/>
          <w:color w:val="333333"/>
          <w:sz w:val="28"/>
          <w:szCs w:val="28"/>
        </w:rPr>
        <w:t xml:space="preserve"> она является незаконной, поэтому налоговые органы имеют полное право наложить на вас штраф. Единственный выход избежать этой ситуации – оформить свидетельство индивидуального предпринимателя, либо декларировать дополнительный доход. Конечно, в таком случае придется делиться своими доходами с государством, зато появится много дополнительных возможностей, благодаря которым ваш достаток может значительно возрасти. Все это, конечно же, касается, педагогов, которые обучают «на дому».</w:t>
      </w:r>
    </w:p>
    <w:p w:rsidR="001F558C" w:rsidRPr="005024C4" w:rsidRDefault="001F558C" w:rsidP="001F558C">
      <w:pPr>
        <w:shd w:val="clear" w:color="auto" w:fill="FFFFFF"/>
        <w:spacing w:after="225" w:line="240" w:lineRule="auto"/>
        <w:jc w:val="both"/>
        <w:rPr>
          <w:rFonts w:ascii="PT Astra Serif" w:eastAsia="Times New Roman" w:hAnsi="PT Astra Serif" w:cs="Arial"/>
          <w:color w:val="333333"/>
          <w:sz w:val="28"/>
          <w:szCs w:val="28"/>
        </w:rPr>
      </w:pPr>
      <w:r w:rsidRPr="005024C4">
        <w:rPr>
          <w:rFonts w:ascii="PT Astra Serif" w:eastAsia="Times New Roman" w:hAnsi="PT Astra Serif" w:cs="Arial"/>
          <w:color w:val="333333"/>
          <w:sz w:val="28"/>
          <w:szCs w:val="28"/>
        </w:rPr>
        <w:t>Доходы репетитора могут быть довольно значительными, но если о его незаконной деятельности станет известно соответствующим органам, кроме налогов придется платить еще и штраф. Так что вам необходимо решить для себя, стоит ли игра свеч. Ведь заниматься частными уроками и при этом не нарушать закон есть смысл лишь в том случае, если вы решили посвятить этому делу основную часть своего времени.</w:t>
      </w:r>
    </w:p>
    <w:p w:rsidR="00127A09" w:rsidRDefault="00127A09"/>
    <w:sectPr w:rsidR="00127A09" w:rsidSect="0004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F558C"/>
    <w:rsid w:val="00047F1F"/>
    <w:rsid w:val="00127A09"/>
    <w:rsid w:val="001F558C"/>
    <w:rsid w:val="0050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1F"/>
  </w:style>
  <w:style w:type="paragraph" w:styleId="1">
    <w:name w:val="heading 1"/>
    <w:basedOn w:val="a"/>
    <w:link w:val="10"/>
    <w:uiPriority w:val="9"/>
    <w:qFormat/>
    <w:rsid w:val="001F5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5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F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5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NatalyaK31</dc:creator>
  <cp:keywords/>
  <dc:description/>
  <cp:lastModifiedBy>NatalyaK31</cp:lastModifiedBy>
  <cp:revision>3</cp:revision>
  <cp:lastPrinted>2021-04-29T09:31:00Z</cp:lastPrinted>
  <dcterms:created xsi:type="dcterms:W3CDTF">2021-04-29T06:51:00Z</dcterms:created>
  <dcterms:modified xsi:type="dcterms:W3CDTF">2021-04-29T09:40:00Z</dcterms:modified>
</cp:coreProperties>
</file>