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22" w:rsidRPr="00F71A6D" w:rsidRDefault="00642D22">
      <w:pPr>
        <w:pStyle w:val="1"/>
        <w:tabs>
          <w:tab w:val="left" w:pos="708"/>
        </w:tabs>
        <w:ind w:left="708"/>
        <w:rPr>
          <w:rFonts w:ascii="PT Astra Serif" w:hAnsi="PT Astra Serif"/>
          <w:sz w:val="24"/>
          <w:szCs w:val="24"/>
        </w:rPr>
      </w:pPr>
      <w:r w:rsidRPr="00F71A6D">
        <w:rPr>
          <w:rFonts w:ascii="PT Astra Serif" w:hAnsi="PT Astra Serif"/>
          <w:sz w:val="24"/>
          <w:szCs w:val="24"/>
        </w:rPr>
        <w:t>Контрольно-счетная комиссия Совета депутатов муниципального образования «</w:t>
      </w:r>
      <w:proofErr w:type="spellStart"/>
      <w:r w:rsidRPr="00F71A6D">
        <w:rPr>
          <w:rFonts w:ascii="PT Astra Serif" w:hAnsi="PT Astra Serif"/>
          <w:sz w:val="24"/>
          <w:szCs w:val="24"/>
        </w:rPr>
        <w:t>Майнский</w:t>
      </w:r>
      <w:proofErr w:type="spellEnd"/>
      <w:r w:rsidRPr="00F71A6D">
        <w:rPr>
          <w:rFonts w:ascii="PT Astra Serif" w:hAnsi="PT Astra Serif"/>
          <w:sz w:val="24"/>
          <w:szCs w:val="24"/>
        </w:rPr>
        <w:t xml:space="preserve"> район»</w:t>
      </w:r>
    </w:p>
    <w:p w:rsidR="00642D22" w:rsidRPr="00F71A6D" w:rsidRDefault="00642D22">
      <w:pPr>
        <w:rPr>
          <w:rFonts w:ascii="PT Astra Serif" w:hAnsi="PT Astra Serif"/>
          <w:sz w:val="24"/>
          <w:szCs w:val="24"/>
        </w:rPr>
      </w:pPr>
      <w:r w:rsidRPr="00F71A6D">
        <w:rPr>
          <w:rFonts w:ascii="PT Astra Serif" w:hAnsi="PT Astra Serif"/>
          <w:sz w:val="24"/>
          <w:szCs w:val="24"/>
        </w:rPr>
        <w:t>________________________________________________________________________________</w:t>
      </w:r>
    </w:p>
    <w:p w:rsidR="00642D22" w:rsidRPr="00F71A6D" w:rsidRDefault="00642D22">
      <w:pPr>
        <w:pStyle w:val="2"/>
        <w:pBdr>
          <w:bottom w:val="single" w:sz="8" w:space="1" w:color="000000"/>
        </w:pBdr>
        <w:tabs>
          <w:tab w:val="left" w:pos="0"/>
        </w:tabs>
        <w:jc w:val="center"/>
        <w:rPr>
          <w:rFonts w:ascii="PT Astra Serif" w:eastAsia="Times New Roman" w:hAnsi="PT Astra Serif"/>
          <w:color w:val="auto"/>
          <w:sz w:val="24"/>
          <w:szCs w:val="24"/>
        </w:rPr>
      </w:pPr>
      <w:r w:rsidRPr="00F71A6D">
        <w:rPr>
          <w:rFonts w:ascii="PT Astra Serif" w:eastAsia="Times New Roman" w:hAnsi="PT Astra Serif"/>
          <w:color w:val="auto"/>
          <w:sz w:val="24"/>
          <w:szCs w:val="24"/>
        </w:rPr>
        <w:t>433130 Ульяновская обл., р.п.</w:t>
      </w:r>
      <w:r w:rsidR="00265BB7" w:rsidRPr="00F71A6D">
        <w:rPr>
          <w:rFonts w:ascii="PT Astra Serif" w:eastAsia="Times New Roman" w:hAnsi="PT Astra Serif"/>
          <w:color w:val="auto"/>
          <w:sz w:val="24"/>
          <w:szCs w:val="24"/>
        </w:rPr>
        <w:t xml:space="preserve"> </w:t>
      </w:r>
      <w:r w:rsidRPr="00F71A6D">
        <w:rPr>
          <w:rFonts w:ascii="PT Astra Serif" w:eastAsia="Times New Roman" w:hAnsi="PT Astra Serif"/>
          <w:color w:val="auto"/>
          <w:sz w:val="24"/>
          <w:szCs w:val="24"/>
        </w:rPr>
        <w:t>Майна, ул. Советская д.3, тел.:2-12-50</w:t>
      </w:r>
    </w:p>
    <w:p w:rsidR="00642D22" w:rsidRPr="00F71A6D" w:rsidRDefault="00642D22">
      <w:pPr>
        <w:tabs>
          <w:tab w:val="left" w:pos="5700"/>
        </w:tabs>
        <w:ind w:firstLine="720"/>
        <w:jc w:val="both"/>
        <w:rPr>
          <w:rFonts w:ascii="PT Astra Serif" w:hAnsi="PT Astra Serif"/>
          <w:sz w:val="24"/>
          <w:szCs w:val="24"/>
        </w:rPr>
      </w:pPr>
    </w:p>
    <w:p w:rsidR="00642D22" w:rsidRPr="00F71A6D" w:rsidRDefault="002100C1">
      <w:pPr>
        <w:jc w:val="center"/>
        <w:rPr>
          <w:rFonts w:ascii="PT Astra Serif" w:hAnsi="PT Astra Serif"/>
          <w:b/>
          <w:bCs/>
          <w:sz w:val="24"/>
          <w:szCs w:val="24"/>
        </w:rPr>
      </w:pPr>
      <w:r>
        <w:rPr>
          <w:rFonts w:ascii="PT Astra Serif" w:eastAsia="Times New Roman" w:hAnsi="PT Astra Serif"/>
          <w:b/>
          <w:bCs/>
          <w:color w:val="auto"/>
          <w:sz w:val="24"/>
          <w:szCs w:val="24"/>
        </w:rPr>
        <w:t>Информация</w:t>
      </w:r>
    </w:p>
    <w:p w:rsidR="00642D22" w:rsidRPr="00F71A6D" w:rsidRDefault="002100C1">
      <w:pPr>
        <w:jc w:val="center"/>
        <w:rPr>
          <w:rFonts w:ascii="PT Astra Serif" w:hAnsi="PT Astra Serif"/>
          <w:b/>
          <w:bCs/>
          <w:sz w:val="24"/>
          <w:szCs w:val="24"/>
        </w:rPr>
      </w:pPr>
      <w:r>
        <w:rPr>
          <w:rFonts w:ascii="PT Astra Serif" w:hAnsi="PT Astra Serif"/>
          <w:b/>
          <w:bCs/>
          <w:sz w:val="24"/>
          <w:szCs w:val="24"/>
        </w:rPr>
        <w:t>по</w:t>
      </w:r>
      <w:r w:rsidR="00642D22" w:rsidRPr="00F71A6D">
        <w:rPr>
          <w:rFonts w:ascii="PT Astra Serif" w:hAnsi="PT Astra Serif"/>
          <w:b/>
          <w:bCs/>
          <w:sz w:val="24"/>
          <w:szCs w:val="24"/>
        </w:rPr>
        <w:t xml:space="preserve"> проект</w:t>
      </w:r>
      <w:r>
        <w:rPr>
          <w:rFonts w:ascii="PT Astra Serif" w:hAnsi="PT Astra Serif"/>
          <w:b/>
          <w:bCs/>
          <w:sz w:val="24"/>
          <w:szCs w:val="24"/>
        </w:rPr>
        <w:t>у</w:t>
      </w:r>
      <w:r w:rsidR="00642D22" w:rsidRPr="00F71A6D">
        <w:rPr>
          <w:rFonts w:ascii="PT Astra Serif" w:hAnsi="PT Astra Serif"/>
          <w:b/>
          <w:bCs/>
          <w:sz w:val="24"/>
          <w:szCs w:val="24"/>
        </w:rPr>
        <w:t xml:space="preserve"> решения Совета депутатов муниципального образования «</w:t>
      </w:r>
      <w:proofErr w:type="spellStart"/>
      <w:r w:rsidR="00642D22" w:rsidRPr="00F71A6D">
        <w:rPr>
          <w:rFonts w:ascii="PT Astra Serif" w:hAnsi="PT Astra Serif"/>
          <w:b/>
          <w:bCs/>
          <w:sz w:val="24"/>
          <w:szCs w:val="24"/>
        </w:rPr>
        <w:t>Майнский</w:t>
      </w:r>
      <w:proofErr w:type="spellEnd"/>
      <w:r w:rsidR="00642D22" w:rsidRPr="00F71A6D">
        <w:rPr>
          <w:rFonts w:ascii="PT Astra Serif" w:hAnsi="PT Astra Serif"/>
          <w:b/>
          <w:bCs/>
          <w:sz w:val="24"/>
          <w:szCs w:val="24"/>
        </w:rPr>
        <w:t xml:space="preserve"> район»</w:t>
      </w:r>
      <w:r>
        <w:rPr>
          <w:rFonts w:ascii="PT Astra Serif" w:hAnsi="PT Astra Serif"/>
          <w:b/>
          <w:bCs/>
          <w:sz w:val="24"/>
          <w:szCs w:val="24"/>
        </w:rPr>
        <w:t xml:space="preserve"> </w:t>
      </w:r>
      <w:r w:rsidR="00642D22" w:rsidRPr="00F71A6D">
        <w:rPr>
          <w:rFonts w:ascii="PT Astra Serif" w:hAnsi="PT Astra Serif"/>
          <w:b/>
          <w:bCs/>
          <w:sz w:val="24"/>
          <w:szCs w:val="24"/>
        </w:rPr>
        <w:t>«О бюджете муниципального  образования «</w:t>
      </w:r>
      <w:proofErr w:type="spellStart"/>
      <w:r w:rsidR="00642D22" w:rsidRPr="00F71A6D">
        <w:rPr>
          <w:rFonts w:ascii="PT Astra Serif" w:hAnsi="PT Astra Serif"/>
          <w:b/>
          <w:bCs/>
          <w:sz w:val="24"/>
          <w:szCs w:val="24"/>
        </w:rPr>
        <w:t>Майнский</w:t>
      </w:r>
      <w:proofErr w:type="spellEnd"/>
      <w:r w:rsidR="00642D22" w:rsidRPr="00F71A6D">
        <w:rPr>
          <w:rFonts w:ascii="PT Astra Serif" w:hAnsi="PT Astra Serif"/>
          <w:b/>
          <w:bCs/>
          <w:sz w:val="24"/>
          <w:szCs w:val="24"/>
        </w:rPr>
        <w:t xml:space="preserve"> район» на 20</w:t>
      </w:r>
      <w:r w:rsidR="00814055" w:rsidRPr="00F71A6D">
        <w:rPr>
          <w:rFonts w:ascii="PT Astra Serif" w:hAnsi="PT Astra Serif"/>
          <w:b/>
          <w:bCs/>
          <w:sz w:val="24"/>
          <w:szCs w:val="24"/>
        </w:rPr>
        <w:t>2</w:t>
      </w:r>
      <w:r w:rsidR="00A94056">
        <w:rPr>
          <w:rFonts w:ascii="PT Astra Serif" w:hAnsi="PT Astra Serif"/>
          <w:b/>
          <w:bCs/>
          <w:sz w:val="24"/>
          <w:szCs w:val="24"/>
        </w:rPr>
        <w:t>2</w:t>
      </w:r>
      <w:r w:rsidR="00642D22" w:rsidRPr="00F71A6D">
        <w:rPr>
          <w:rFonts w:ascii="PT Astra Serif" w:hAnsi="PT Astra Serif"/>
          <w:b/>
          <w:bCs/>
          <w:sz w:val="24"/>
          <w:szCs w:val="24"/>
        </w:rPr>
        <w:t xml:space="preserve"> год</w:t>
      </w:r>
      <w:r w:rsidR="00B07B0C" w:rsidRPr="00F71A6D">
        <w:rPr>
          <w:rFonts w:ascii="PT Astra Serif" w:hAnsi="PT Astra Serif"/>
          <w:b/>
          <w:bCs/>
          <w:sz w:val="24"/>
          <w:szCs w:val="24"/>
        </w:rPr>
        <w:t xml:space="preserve"> и на плановый период 202</w:t>
      </w:r>
      <w:r w:rsidR="00A94056">
        <w:rPr>
          <w:rFonts w:ascii="PT Astra Serif" w:hAnsi="PT Astra Serif"/>
          <w:b/>
          <w:bCs/>
          <w:sz w:val="24"/>
          <w:szCs w:val="24"/>
        </w:rPr>
        <w:t>3</w:t>
      </w:r>
      <w:r w:rsidR="00B07B0C" w:rsidRPr="00F71A6D">
        <w:rPr>
          <w:rFonts w:ascii="PT Astra Serif" w:hAnsi="PT Astra Serif"/>
          <w:b/>
          <w:bCs/>
          <w:sz w:val="24"/>
          <w:szCs w:val="24"/>
        </w:rPr>
        <w:t xml:space="preserve"> и 202</w:t>
      </w:r>
      <w:r w:rsidR="00A94056">
        <w:rPr>
          <w:rFonts w:ascii="PT Astra Serif" w:hAnsi="PT Astra Serif"/>
          <w:b/>
          <w:bCs/>
          <w:sz w:val="24"/>
          <w:szCs w:val="24"/>
        </w:rPr>
        <w:t>4</w:t>
      </w:r>
      <w:r w:rsidR="00B07B0C" w:rsidRPr="00F71A6D">
        <w:rPr>
          <w:rFonts w:ascii="PT Astra Serif" w:hAnsi="PT Astra Serif"/>
          <w:b/>
          <w:bCs/>
          <w:sz w:val="24"/>
          <w:szCs w:val="24"/>
        </w:rPr>
        <w:t xml:space="preserve"> годы</w:t>
      </w:r>
      <w:r w:rsidR="00642D22" w:rsidRPr="00F71A6D">
        <w:rPr>
          <w:rFonts w:ascii="PT Astra Serif" w:hAnsi="PT Astra Serif"/>
          <w:b/>
          <w:bCs/>
          <w:sz w:val="24"/>
          <w:szCs w:val="24"/>
        </w:rPr>
        <w:t>»</w:t>
      </w:r>
    </w:p>
    <w:p w:rsidR="00642D22" w:rsidRPr="00F71A6D" w:rsidRDefault="00642D22">
      <w:pPr>
        <w:jc w:val="center"/>
        <w:rPr>
          <w:rFonts w:ascii="PT Astra Serif" w:hAnsi="PT Astra Serif"/>
          <w:b/>
          <w:bCs/>
          <w:sz w:val="24"/>
          <w:szCs w:val="24"/>
        </w:rPr>
      </w:pPr>
    </w:p>
    <w:p w:rsidR="00642D22" w:rsidRPr="002A1443" w:rsidRDefault="00616DE9" w:rsidP="00616DE9">
      <w:pPr>
        <w:jc w:val="both"/>
        <w:rPr>
          <w:rFonts w:ascii="PT Astra Serif" w:hAnsi="PT Astra Serif"/>
          <w:color w:val="auto"/>
          <w:sz w:val="24"/>
          <w:szCs w:val="24"/>
        </w:rPr>
      </w:pPr>
      <w:r>
        <w:rPr>
          <w:rFonts w:ascii="PT Astra Serif" w:hAnsi="PT Astra Serif"/>
          <w:color w:val="auto"/>
          <w:sz w:val="24"/>
          <w:szCs w:val="24"/>
        </w:rPr>
        <w:t xml:space="preserve">     </w:t>
      </w:r>
      <w:r w:rsidR="00642D22" w:rsidRPr="002A1443">
        <w:rPr>
          <w:rFonts w:ascii="PT Astra Serif" w:hAnsi="PT Astra Serif"/>
          <w:color w:val="auto"/>
          <w:sz w:val="24"/>
          <w:szCs w:val="24"/>
        </w:rPr>
        <w:t>Заключение Контрольно-счетной комиссии муниципального образования «</w:t>
      </w:r>
      <w:proofErr w:type="spellStart"/>
      <w:r w:rsidR="00642D22" w:rsidRPr="002A1443">
        <w:rPr>
          <w:rFonts w:ascii="PT Astra Serif" w:hAnsi="PT Astra Serif"/>
          <w:color w:val="auto"/>
          <w:sz w:val="24"/>
          <w:szCs w:val="24"/>
        </w:rPr>
        <w:t>Майнский</w:t>
      </w:r>
      <w:proofErr w:type="spellEnd"/>
      <w:r w:rsidR="00642D22" w:rsidRPr="002A1443">
        <w:rPr>
          <w:rFonts w:ascii="PT Astra Serif" w:hAnsi="PT Astra Serif"/>
          <w:color w:val="auto"/>
          <w:sz w:val="24"/>
          <w:szCs w:val="24"/>
        </w:rPr>
        <w:t xml:space="preserve"> район» на проект решения Совета депутатов МО «</w:t>
      </w:r>
      <w:proofErr w:type="spellStart"/>
      <w:r w:rsidR="00642D22" w:rsidRPr="002A1443">
        <w:rPr>
          <w:rFonts w:ascii="PT Astra Serif" w:hAnsi="PT Astra Serif"/>
          <w:color w:val="auto"/>
          <w:sz w:val="24"/>
          <w:szCs w:val="24"/>
        </w:rPr>
        <w:t>Майнский</w:t>
      </w:r>
      <w:proofErr w:type="spellEnd"/>
      <w:r w:rsidR="00642D22" w:rsidRPr="002A1443">
        <w:rPr>
          <w:rFonts w:ascii="PT Astra Serif" w:hAnsi="PT Astra Serif"/>
          <w:color w:val="auto"/>
          <w:sz w:val="24"/>
          <w:szCs w:val="24"/>
        </w:rPr>
        <w:t xml:space="preserve"> район» «О бюджете муниципального образования «</w:t>
      </w:r>
      <w:proofErr w:type="spellStart"/>
      <w:r w:rsidR="00642D22" w:rsidRPr="002A1443">
        <w:rPr>
          <w:rFonts w:ascii="PT Astra Serif" w:hAnsi="PT Astra Serif"/>
          <w:color w:val="auto"/>
          <w:sz w:val="24"/>
          <w:szCs w:val="24"/>
        </w:rPr>
        <w:t>Майнский</w:t>
      </w:r>
      <w:proofErr w:type="spellEnd"/>
      <w:r w:rsidR="00642D22" w:rsidRPr="002A1443">
        <w:rPr>
          <w:rFonts w:ascii="PT Astra Serif" w:hAnsi="PT Astra Serif"/>
          <w:color w:val="auto"/>
          <w:sz w:val="24"/>
          <w:szCs w:val="24"/>
        </w:rPr>
        <w:t xml:space="preserve"> район» на 20</w:t>
      </w:r>
      <w:r w:rsidR="00A94056">
        <w:rPr>
          <w:rFonts w:ascii="PT Astra Serif" w:hAnsi="PT Astra Serif"/>
          <w:color w:val="auto"/>
          <w:sz w:val="24"/>
          <w:szCs w:val="24"/>
        </w:rPr>
        <w:t>22</w:t>
      </w:r>
      <w:r w:rsidR="00B07B0C" w:rsidRPr="002A1443">
        <w:rPr>
          <w:rFonts w:ascii="PT Astra Serif" w:hAnsi="PT Astra Serif"/>
          <w:color w:val="auto"/>
          <w:sz w:val="24"/>
          <w:szCs w:val="24"/>
        </w:rPr>
        <w:t xml:space="preserve"> </w:t>
      </w:r>
      <w:r w:rsidR="00642D22" w:rsidRPr="002A1443">
        <w:rPr>
          <w:rFonts w:ascii="PT Astra Serif" w:hAnsi="PT Astra Serif"/>
          <w:color w:val="auto"/>
          <w:sz w:val="24"/>
          <w:szCs w:val="24"/>
        </w:rPr>
        <w:t>год</w:t>
      </w:r>
      <w:r w:rsidR="00B07B0C" w:rsidRPr="002A1443">
        <w:rPr>
          <w:rFonts w:ascii="PT Astra Serif" w:hAnsi="PT Astra Serif"/>
          <w:color w:val="auto"/>
          <w:sz w:val="24"/>
          <w:szCs w:val="24"/>
        </w:rPr>
        <w:t xml:space="preserve"> на плановый период 202</w:t>
      </w:r>
      <w:r w:rsidR="00A94056">
        <w:rPr>
          <w:rFonts w:ascii="PT Astra Serif" w:hAnsi="PT Astra Serif"/>
          <w:color w:val="auto"/>
          <w:sz w:val="24"/>
          <w:szCs w:val="24"/>
        </w:rPr>
        <w:t>3</w:t>
      </w:r>
      <w:r w:rsidR="00B07B0C" w:rsidRPr="002A1443">
        <w:rPr>
          <w:rFonts w:ascii="PT Astra Serif" w:hAnsi="PT Astra Serif"/>
          <w:color w:val="auto"/>
          <w:sz w:val="24"/>
          <w:szCs w:val="24"/>
        </w:rPr>
        <w:t xml:space="preserve"> и 202</w:t>
      </w:r>
      <w:r w:rsidR="00A94056">
        <w:rPr>
          <w:rFonts w:ascii="PT Astra Serif" w:hAnsi="PT Astra Serif"/>
          <w:color w:val="auto"/>
          <w:sz w:val="24"/>
          <w:szCs w:val="24"/>
        </w:rPr>
        <w:t>4</w:t>
      </w:r>
      <w:r w:rsidR="00B07B0C" w:rsidRPr="002A1443">
        <w:rPr>
          <w:rFonts w:ascii="PT Astra Serif" w:hAnsi="PT Astra Serif"/>
          <w:color w:val="auto"/>
          <w:sz w:val="24"/>
          <w:szCs w:val="24"/>
        </w:rPr>
        <w:t xml:space="preserve"> годы</w:t>
      </w:r>
      <w:r w:rsidR="00642D22" w:rsidRPr="002A1443">
        <w:rPr>
          <w:rFonts w:ascii="PT Astra Serif" w:hAnsi="PT Astra Serif"/>
          <w:color w:val="auto"/>
          <w:sz w:val="24"/>
          <w:szCs w:val="24"/>
        </w:rPr>
        <w:t xml:space="preserve">» </w:t>
      </w:r>
      <w:r w:rsidR="00642D22" w:rsidRPr="002A1443">
        <w:rPr>
          <w:rFonts w:ascii="PT Astra Serif" w:hAnsi="PT Astra Serif"/>
          <w:i/>
          <w:iCs/>
          <w:color w:val="auto"/>
          <w:sz w:val="24"/>
          <w:szCs w:val="24"/>
        </w:rPr>
        <w:t xml:space="preserve">(далее </w:t>
      </w:r>
      <w:proofErr w:type="gramStart"/>
      <w:r w:rsidR="00642D22" w:rsidRPr="002A1443">
        <w:rPr>
          <w:rFonts w:ascii="PT Astra Serif" w:hAnsi="PT Astra Serif"/>
          <w:i/>
          <w:iCs/>
          <w:color w:val="auto"/>
          <w:sz w:val="24"/>
          <w:szCs w:val="24"/>
        </w:rPr>
        <w:t>-п</w:t>
      </w:r>
      <w:proofErr w:type="gramEnd"/>
      <w:r w:rsidR="00642D22" w:rsidRPr="002A1443">
        <w:rPr>
          <w:rFonts w:ascii="PT Astra Serif" w:hAnsi="PT Astra Serif"/>
          <w:i/>
          <w:iCs/>
          <w:color w:val="auto"/>
          <w:sz w:val="24"/>
          <w:szCs w:val="24"/>
        </w:rPr>
        <w:t>роект решения)</w:t>
      </w:r>
      <w:r w:rsidR="00642D22" w:rsidRPr="002A1443">
        <w:rPr>
          <w:rFonts w:ascii="PT Astra Serif" w:hAnsi="PT Astra Serif"/>
          <w:color w:val="auto"/>
          <w:sz w:val="24"/>
          <w:szCs w:val="24"/>
        </w:rPr>
        <w:t xml:space="preserve"> подготовлено в соответствии с требованиями Бюджетного кодекса Российской Федерации </w:t>
      </w:r>
      <w:r w:rsidR="00642D22" w:rsidRPr="002A1443">
        <w:rPr>
          <w:rFonts w:ascii="PT Astra Serif" w:hAnsi="PT Astra Serif"/>
          <w:i/>
          <w:iCs/>
          <w:color w:val="auto"/>
          <w:sz w:val="24"/>
          <w:szCs w:val="24"/>
        </w:rPr>
        <w:t>(далее - БК РФ),</w:t>
      </w:r>
      <w:r w:rsidR="00642D22" w:rsidRPr="002A1443">
        <w:rPr>
          <w:rFonts w:ascii="PT Astra Serif" w:hAnsi="PT Astra Serif"/>
          <w:color w:val="auto"/>
          <w:sz w:val="24"/>
          <w:szCs w:val="24"/>
        </w:rPr>
        <w:t xml:space="preserve"> решениями Совета депутатов муниципального образования «</w:t>
      </w:r>
      <w:proofErr w:type="spellStart"/>
      <w:r w:rsidR="00642D22" w:rsidRPr="002A1443">
        <w:rPr>
          <w:rFonts w:ascii="PT Astra Serif" w:hAnsi="PT Astra Serif"/>
          <w:color w:val="auto"/>
          <w:sz w:val="24"/>
          <w:szCs w:val="24"/>
        </w:rPr>
        <w:t>Майнский</w:t>
      </w:r>
      <w:proofErr w:type="spellEnd"/>
      <w:r w:rsidR="00642D22" w:rsidRPr="002A1443">
        <w:rPr>
          <w:rFonts w:ascii="PT Astra Serif" w:hAnsi="PT Astra Serif"/>
          <w:color w:val="auto"/>
          <w:sz w:val="24"/>
          <w:szCs w:val="24"/>
        </w:rPr>
        <w:t xml:space="preserve"> район» «Об утверждении Положения о бюджетном процессе в муниципальном </w:t>
      </w:r>
      <w:proofErr w:type="gramStart"/>
      <w:r w:rsidR="00642D22" w:rsidRPr="002A1443">
        <w:rPr>
          <w:rFonts w:ascii="PT Astra Serif" w:hAnsi="PT Astra Serif"/>
          <w:color w:val="auto"/>
          <w:sz w:val="24"/>
          <w:szCs w:val="24"/>
        </w:rPr>
        <w:t>образовании</w:t>
      </w:r>
      <w:proofErr w:type="gramEnd"/>
      <w:r w:rsidR="00642D22" w:rsidRPr="002A1443">
        <w:rPr>
          <w:rFonts w:ascii="PT Astra Serif" w:hAnsi="PT Astra Serif"/>
          <w:color w:val="auto"/>
          <w:sz w:val="24"/>
          <w:szCs w:val="24"/>
        </w:rPr>
        <w:t xml:space="preserve"> «</w:t>
      </w:r>
      <w:proofErr w:type="spellStart"/>
      <w:r w:rsidR="00642D22" w:rsidRPr="002A1443">
        <w:rPr>
          <w:rFonts w:ascii="PT Astra Serif" w:hAnsi="PT Astra Serif"/>
          <w:color w:val="auto"/>
          <w:sz w:val="24"/>
          <w:szCs w:val="24"/>
        </w:rPr>
        <w:t>Майнский</w:t>
      </w:r>
      <w:proofErr w:type="spellEnd"/>
      <w:r w:rsidR="00642D22" w:rsidRPr="002A1443">
        <w:rPr>
          <w:rFonts w:ascii="PT Astra Serif" w:hAnsi="PT Astra Serif"/>
          <w:color w:val="auto"/>
          <w:sz w:val="24"/>
          <w:szCs w:val="24"/>
        </w:rPr>
        <w:t xml:space="preserve"> район», «Об утверждении Положения о Контрольно-счетной комиссии Совета депутатов муниципального образования «</w:t>
      </w:r>
      <w:proofErr w:type="spellStart"/>
      <w:r w:rsidR="00642D22" w:rsidRPr="002A1443">
        <w:rPr>
          <w:rFonts w:ascii="PT Astra Serif" w:hAnsi="PT Astra Serif"/>
          <w:color w:val="auto"/>
          <w:sz w:val="24"/>
          <w:szCs w:val="24"/>
        </w:rPr>
        <w:t>Майнский</w:t>
      </w:r>
      <w:proofErr w:type="spellEnd"/>
      <w:r w:rsidR="00642D22" w:rsidRPr="002A1443">
        <w:rPr>
          <w:rFonts w:ascii="PT Astra Serif" w:hAnsi="PT Astra Serif"/>
          <w:color w:val="auto"/>
          <w:sz w:val="24"/>
          <w:szCs w:val="24"/>
        </w:rPr>
        <w:t xml:space="preserve"> район».</w:t>
      </w:r>
    </w:p>
    <w:p w:rsidR="00DF5771" w:rsidRPr="002100C1" w:rsidRDefault="00616DE9" w:rsidP="002100C1">
      <w:pPr>
        <w:pStyle w:val="Textbody"/>
        <w:spacing w:after="0" w:line="0" w:lineRule="atLeast"/>
        <w:jc w:val="both"/>
        <w:rPr>
          <w:rFonts w:ascii="PT Astra Serif" w:hAnsi="PT Astra Serif"/>
          <w:color w:val="auto"/>
          <w:lang w:val="ru-RU"/>
        </w:rPr>
      </w:pPr>
      <w:r>
        <w:rPr>
          <w:rFonts w:ascii="PT Astra Serif" w:hAnsi="PT Astra Serif"/>
          <w:color w:val="auto"/>
          <w:lang w:val="ru-RU"/>
        </w:rPr>
        <w:t xml:space="preserve">     </w:t>
      </w:r>
      <w:proofErr w:type="gramStart"/>
      <w:r w:rsidR="00FA3BBA" w:rsidRPr="002100C1">
        <w:rPr>
          <w:rFonts w:ascii="PT Astra Serif" w:hAnsi="PT Astra Serif"/>
          <w:color w:val="auto"/>
          <w:lang w:val="ru-RU"/>
        </w:rPr>
        <w:t>Проект решения «О проекте бюджета муниципального образования «</w:t>
      </w:r>
      <w:proofErr w:type="spellStart"/>
      <w:r w:rsidR="00FA3BBA" w:rsidRPr="002100C1">
        <w:rPr>
          <w:rFonts w:ascii="PT Astra Serif" w:hAnsi="PT Astra Serif"/>
          <w:color w:val="auto"/>
          <w:lang w:val="ru-RU"/>
        </w:rPr>
        <w:t>Майнский</w:t>
      </w:r>
      <w:proofErr w:type="spellEnd"/>
      <w:r w:rsidR="00FA3BBA" w:rsidRPr="002100C1">
        <w:rPr>
          <w:rFonts w:ascii="PT Astra Serif" w:hAnsi="PT Astra Serif"/>
          <w:color w:val="auto"/>
          <w:lang w:val="ru-RU"/>
        </w:rPr>
        <w:t xml:space="preserve"> район» на 2022 год и на плановый период 2023 и 2024 годы» подготовлен и внесён на рассмотрение 16.11.2021г. или с нарушением требований статьи 11 Положения о бюджетном процессе в муниципальном образовании «</w:t>
      </w:r>
      <w:proofErr w:type="spellStart"/>
      <w:r w:rsidR="00FA3BBA" w:rsidRPr="002100C1">
        <w:rPr>
          <w:rFonts w:ascii="PT Astra Serif" w:hAnsi="PT Astra Serif"/>
          <w:color w:val="auto"/>
          <w:lang w:val="ru-RU"/>
        </w:rPr>
        <w:t>Майнский</w:t>
      </w:r>
      <w:proofErr w:type="spellEnd"/>
      <w:r w:rsidR="00FA3BBA" w:rsidRPr="002100C1">
        <w:rPr>
          <w:rFonts w:ascii="PT Astra Serif" w:hAnsi="PT Astra Serif"/>
          <w:color w:val="auto"/>
          <w:lang w:val="ru-RU"/>
        </w:rPr>
        <w:t xml:space="preserve"> район», утвержденного решением Совета депутатов МО «</w:t>
      </w:r>
      <w:proofErr w:type="spellStart"/>
      <w:r w:rsidR="00FA3BBA" w:rsidRPr="002100C1">
        <w:rPr>
          <w:rFonts w:ascii="PT Astra Serif" w:hAnsi="PT Astra Serif"/>
          <w:color w:val="auto"/>
          <w:lang w:val="ru-RU"/>
        </w:rPr>
        <w:t>Майнский</w:t>
      </w:r>
      <w:proofErr w:type="spellEnd"/>
      <w:r w:rsidR="00FA3BBA" w:rsidRPr="002100C1">
        <w:rPr>
          <w:rFonts w:ascii="PT Astra Serif" w:hAnsi="PT Astra Serif"/>
          <w:color w:val="auto"/>
          <w:lang w:val="ru-RU"/>
        </w:rPr>
        <w:t xml:space="preserve"> район» от 16.03.2016г. № 45/24.</w:t>
      </w:r>
      <w:proofErr w:type="gramEnd"/>
      <w:r w:rsidR="00FA3BBA" w:rsidRPr="002100C1">
        <w:rPr>
          <w:rFonts w:ascii="PT Astra Serif" w:hAnsi="PT Astra Serif"/>
          <w:color w:val="auto"/>
          <w:lang w:val="ru-RU"/>
        </w:rPr>
        <w:t xml:space="preserve"> </w:t>
      </w:r>
      <w:r w:rsidR="00DF5771" w:rsidRPr="002100C1">
        <w:rPr>
          <w:rFonts w:ascii="PT Astra Serif" w:hAnsi="PT Astra Serif"/>
          <w:color w:val="auto"/>
          <w:lang w:val="ru-RU"/>
        </w:rPr>
        <w:t>Документы и материалы, представленные одновременно с законопроектом, в целом соответствуют требованию статьи 184.2 Бюджетного кодекса РФ.</w:t>
      </w:r>
      <w:r w:rsidR="00024152" w:rsidRPr="002100C1">
        <w:rPr>
          <w:rFonts w:ascii="PT Astra Serif" w:hAnsi="PT Astra Serif"/>
          <w:color w:val="auto"/>
          <w:lang w:val="ru-RU"/>
        </w:rPr>
        <w:t xml:space="preserve"> </w:t>
      </w:r>
      <w:r w:rsidR="00DF5771" w:rsidRPr="002100C1">
        <w:rPr>
          <w:rFonts w:ascii="PT Astra Serif" w:hAnsi="PT Astra Serif"/>
          <w:color w:val="auto"/>
          <w:lang w:val="ru-RU"/>
        </w:rPr>
        <w:t>Состав показателей, представленных в законопроекте, соответствует требованиям статьи 184.1 Бюджетного кодекса РФ</w:t>
      </w:r>
      <w:r w:rsidR="00706390" w:rsidRPr="002100C1">
        <w:rPr>
          <w:rFonts w:ascii="PT Astra Serif" w:hAnsi="PT Astra Serif"/>
          <w:color w:val="auto"/>
          <w:lang w:val="ru-RU"/>
        </w:rPr>
        <w:t>.</w:t>
      </w:r>
    </w:p>
    <w:p w:rsidR="00F51D24" w:rsidRPr="002100C1" w:rsidRDefault="00F51D24" w:rsidP="00F51D24">
      <w:pPr>
        <w:pStyle w:val="Textbody"/>
        <w:numPr>
          <w:ilvl w:val="0"/>
          <w:numId w:val="10"/>
        </w:numPr>
        <w:spacing w:after="0" w:line="0" w:lineRule="atLeast"/>
        <w:ind w:left="0" w:firstLine="0"/>
        <w:jc w:val="both"/>
        <w:rPr>
          <w:rFonts w:ascii="PT Astra Serif" w:hAnsi="PT Astra Serif"/>
          <w:color w:val="auto"/>
          <w:lang w:val="ru-RU"/>
        </w:rPr>
      </w:pPr>
      <w:r w:rsidRPr="002100C1">
        <w:rPr>
          <w:rFonts w:ascii="PT Astra Serif" w:hAnsi="PT Astra Serif"/>
          <w:color w:val="auto"/>
          <w:lang w:val="ru-RU"/>
        </w:rPr>
        <w:t>Основны</w:t>
      </w:r>
      <w:r w:rsidR="00804F0C" w:rsidRPr="002100C1">
        <w:rPr>
          <w:rFonts w:ascii="PT Astra Serif" w:hAnsi="PT Astra Serif"/>
          <w:color w:val="auto"/>
          <w:lang w:val="ru-RU"/>
        </w:rPr>
        <w:t>е</w:t>
      </w:r>
      <w:r w:rsidRPr="002100C1">
        <w:rPr>
          <w:rFonts w:ascii="PT Astra Serif" w:hAnsi="PT Astra Serif"/>
          <w:color w:val="auto"/>
          <w:lang w:val="ru-RU"/>
        </w:rPr>
        <w:t xml:space="preserve"> направления бюджетной и налоговой политики муниципального образования «</w:t>
      </w:r>
      <w:proofErr w:type="spellStart"/>
      <w:r w:rsidRPr="002100C1">
        <w:rPr>
          <w:rFonts w:ascii="PT Astra Serif" w:hAnsi="PT Astra Serif"/>
          <w:color w:val="auto"/>
          <w:lang w:val="ru-RU"/>
        </w:rPr>
        <w:t>Майнский</w:t>
      </w:r>
      <w:proofErr w:type="spellEnd"/>
      <w:r w:rsidRPr="002100C1">
        <w:rPr>
          <w:rFonts w:ascii="PT Astra Serif" w:hAnsi="PT Astra Serif"/>
          <w:color w:val="auto"/>
          <w:lang w:val="ru-RU"/>
        </w:rPr>
        <w:t xml:space="preserve"> район» Ульяновской области на 202</w:t>
      </w:r>
      <w:r w:rsidR="00FA3BBA" w:rsidRPr="002100C1">
        <w:rPr>
          <w:rFonts w:ascii="PT Astra Serif" w:hAnsi="PT Astra Serif"/>
          <w:color w:val="auto"/>
          <w:lang w:val="ru-RU"/>
        </w:rPr>
        <w:t>2</w:t>
      </w:r>
      <w:r w:rsidRPr="002100C1">
        <w:rPr>
          <w:rFonts w:ascii="PT Astra Serif" w:hAnsi="PT Astra Serif"/>
          <w:color w:val="auto"/>
          <w:lang w:val="ru-RU"/>
        </w:rPr>
        <w:t xml:space="preserve"> год и на плановый период 202</w:t>
      </w:r>
      <w:r w:rsidR="00FA3BBA" w:rsidRPr="002100C1">
        <w:rPr>
          <w:rFonts w:ascii="PT Astra Serif" w:hAnsi="PT Astra Serif"/>
          <w:color w:val="auto"/>
          <w:lang w:val="ru-RU"/>
        </w:rPr>
        <w:t>3</w:t>
      </w:r>
      <w:r w:rsidRPr="002100C1">
        <w:rPr>
          <w:rFonts w:ascii="PT Astra Serif" w:hAnsi="PT Astra Serif"/>
          <w:color w:val="auto"/>
          <w:lang w:val="ru-RU"/>
        </w:rPr>
        <w:t xml:space="preserve"> </w:t>
      </w:r>
      <w:r w:rsidR="00FA3BBA" w:rsidRPr="002100C1">
        <w:rPr>
          <w:rFonts w:ascii="PT Astra Serif" w:hAnsi="PT Astra Serif"/>
          <w:color w:val="auto"/>
          <w:lang w:val="ru-RU"/>
        </w:rPr>
        <w:t>-</w:t>
      </w:r>
      <w:r w:rsidRPr="002100C1">
        <w:rPr>
          <w:rFonts w:ascii="PT Astra Serif" w:hAnsi="PT Astra Serif"/>
          <w:color w:val="auto"/>
          <w:lang w:val="ru-RU"/>
        </w:rPr>
        <w:t xml:space="preserve"> 202</w:t>
      </w:r>
      <w:r w:rsidR="0090564E" w:rsidRPr="002100C1">
        <w:rPr>
          <w:rFonts w:ascii="PT Astra Serif" w:hAnsi="PT Astra Serif"/>
          <w:color w:val="auto"/>
          <w:lang w:val="ru-RU"/>
        </w:rPr>
        <w:t>3</w:t>
      </w:r>
      <w:r w:rsidRPr="002100C1">
        <w:rPr>
          <w:rFonts w:ascii="PT Astra Serif" w:hAnsi="PT Astra Serif"/>
          <w:color w:val="auto"/>
          <w:lang w:val="ru-RU"/>
        </w:rPr>
        <w:t xml:space="preserve"> годы на момент написания заключения не утверждены постановлением администрации МО «</w:t>
      </w:r>
      <w:proofErr w:type="spellStart"/>
      <w:r w:rsidRPr="002100C1">
        <w:rPr>
          <w:rFonts w:ascii="PT Astra Serif" w:hAnsi="PT Astra Serif"/>
          <w:color w:val="auto"/>
          <w:lang w:val="ru-RU"/>
        </w:rPr>
        <w:t>Майнский</w:t>
      </w:r>
      <w:proofErr w:type="spellEnd"/>
      <w:r w:rsidRPr="002100C1">
        <w:rPr>
          <w:rFonts w:ascii="PT Astra Serif" w:hAnsi="PT Astra Serif"/>
          <w:color w:val="auto"/>
          <w:lang w:val="ru-RU"/>
        </w:rPr>
        <w:t xml:space="preserve"> район».</w:t>
      </w:r>
    </w:p>
    <w:p w:rsidR="00F51D24" w:rsidRPr="002100C1" w:rsidRDefault="00333F61" w:rsidP="00333F61">
      <w:pPr>
        <w:pStyle w:val="Textbody"/>
        <w:numPr>
          <w:ilvl w:val="0"/>
          <w:numId w:val="10"/>
        </w:numPr>
        <w:spacing w:after="0" w:line="0" w:lineRule="atLeast"/>
        <w:ind w:left="0" w:firstLine="0"/>
        <w:jc w:val="both"/>
        <w:rPr>
          <w:rFonts w:ascii="PT Astra Serif" w:hAnsi="PT Astra Serif"/>
          <w:color w:val="auto"/>
          <w:lang w:val="ru-RU"/>
        </w:rPr>
      </w:pPr>
      <w:r w:rsidRPr="002100C1">
        <w:rPr>
          <w:rFonts w:ascii="PT Astra Serif" w:hAnsi="PT Astra Serif" w:cs="Times New Roman"/>
          <w:color w:val="auto"/>
          <w:lang w:val="ru-RU"/>
        </w:rPr>
        <w:t xml:space="preserve">Пояснительная записка к проекту бюджета не соответствует рекомендациям письма Минфина от 16.08.2016 № 02-04-03/48000 и не содержит </w:t>
      </w:r>
      <w:r w:rsidRPr="002100C1">
        <w:rPr>
          <w:rFonts w:ascii="PT Astra Serif" w:hAnsi="PT Astra Serif" w:cs="Times New Roman"/>
          <w:color w:val="auto"/>
          <w:shd w:val="clear" w:color="auto" w:fill="FFFFFF"/>
          <w:lang w:val="ru-RU"/>
        </w:rPr>
        <w:t>расчетов поступлений платежей в районный бюджет по основным доходным источникам на 202</w:t>
      </w:r>
      <w:r w:rsidR="00BC5DF8" w:rsidRPr="002100C1">
        <w:rPr>
          <w:rFonts w:ascii="PT Astra Serif" w:hAnsi="PT Astra Serif" w:cs="Times New Roman"/>
          <w:color w:val="auto"/>
          <w:shd w:val="clear" w:color="auto" w:fill="FFFFFF"/>
          <w:lang w:val="ru-RU"/>
        </w:rPr>
        <w:t>1</w:t>
      </w:r>
      <w:r w:rsidRPr="002100C1">
        <w:rPr>
          <w:rFonts w:ascii="PT Astra Serif" w:hAnsi="PT Astra Serif" w:cs="Times New Roman"/>
          <w:color w:val="auto"/>
          <w:shd w:val="clear" w:color="auto" w:fill="FFFFFF"/>
          <w:lang w:val="ru-RU"/>
        </w:rPr>
        <w:t xml:space="preserve"> год и на плановый период 202</w:t>
      </w:r>
      <w:r w:rsidR="00BC5DF8" w:rsidRPr="002100C1">
        <w:rPr>
          <w:rFonts w:ascii="PT Astra Serif" w:hAnsi="PT Astra Serif" w:cs="Times New Roman"/>
          <w:color w:val="auto"/>
          <w:shd w:val="clear" w:color="auto" w:fill="FFFFFF"/>
          <w:lang w:val="ru-RU"/>
        </w:rPr>
        <w:t>2</w:t>
      </w:r>
      <w:r w:rsidRPr="002100C1">
        <w:rPr>
          <w:rFonts w:ascii="PT Astra Serif" w:hAnsi="PT Astra Serif" w:cs="Times New Roman"/>
          <w:color w:val="auto"/>
          <w:shd w:val="clear" w:color="auto" w:fill="FFFFFF"/>
          <w:lang w:val="ru-RU"/>
        </w:rPr>
        <w:t>-202</w:t>
      </w:r>
      <w:r w:rsidR="00BC5DF8" w:rsidRPr="002100C1">
        <w:rPr>
          <w:rFonts w:ascii="PT Astra Serif" w:hAnsi="PT Astra Serif" w:cs="Times New Roman"/>
          <w:color w:val="auto"/>
          <w:shd w:val="clear" w:color="auto" w:fill="FFFFFF"/>
          <w:lang w:val="ru-RU"/>
        </w:rPr>
        <w:t>3</w:t>
      </w:r>
      <w:r w:rsidRPr="002100C1">
        <w:rPr>
          <w:rFonts w:ascii="PT Astra Serif" w:hAnsi="PT Astra Serif" w:cs="Times New Roman"/>
          <w:color w:val="auto"/>
          <w:shd w:val="clear" w:color="auto" w:fill="FFFFFF"/>
          <w:lang w:val="ru-RU"/>
        </w:rPr>
        <w:t xml:space="preserve"> годов с </w:t>
      </w:r>
      <w:r w:rsidRPr="002100C1">
        <w:rPr>
          <w:rFonts w:ascii="PT Astra Serif" w:hAnsi="PT Astra Serif" w:cs="Times New Roman"/>
          <w:iCs/>
          <w:color w:val="auto"/>
          <w:shd w:val="clear" w:color="auto" w:fill="FFFFFF"/>
          <w:lang w:val="ru-RU"/>
        </w:rPr>
        <w:t xml:space="preserve">указанием соответствующих причинно-следственных факторов снижения объема планируемых доходов. </w:t>
      </w:r>
      <w:proofErr w:type="gramStart"/>
      <w:r w:rsidRPr="002100C1">
        <w:rPr>
          <w:rFonts w:ascii="PT Astra Serif" w:hAnsi="PT Astra Serif" w:cs="Times New Roman"/>
          <w:iCs/>
          <w:color w:val="auto"/>
          <w:shd w:val="clear" w:color="auto" w:fill="FFFFFF"/>
          <w:lang w:val="ru-RU"/>
        </w:rPr>
        <w:t xml:space="preserve">Пояснительная записка по расходам бюджета сформирована без указания </w:t>
      </w:r>
      <w:r w:rsidRPr="002100C1">
        <w:rPr>
          <w:rFonts w:ascii="PT Astra Serif" w:hAnsi="PT Astra Serif" w:cs="Times New Roman"/>
          <w:color w:val="auto"/>
          <w:lang w:val="ru-RU"/>
        </w:rPr>
        <w:t xml:space="preserve">объема и состава расходных обязательств муниципального образования по разделам и подразделам </w:t>
      </w:r>
      <w:hyperlink r:id="rId8" w:tooltip="Бюджетная классификация" w:history="1">
        <w:r w:rsidRPr="002100C1">
          <w:rPr>
            <w:rStyle w:val="af7"/>
            <w:rFonts w:ascii="PT Astra Serif" w:hAnsi="PT Astra Serif" w:cs="Times New Roman"/>
            <w:color w:val="auto"/>
            <w:u w:val="none"/>
            <w:bdr w:val="none" w:sz="0" w:space="0" w:color="auto" w:frame="1"/>
            <w:lang w:val="ru-RU"/>
          </w:rPr>
          <w:t>бюджетной классификации</w:t>
        </w:r>
      </w:hyperlink>
      <w:r w:rsidRPr="002100C1">
        <w:rPr>
          <w:rFonts w:ascii="PT Astra Serif" w:hAnsi="PT Astra Serif" w:cs="Times New Roman"/>
          <w:color w:val="auto"/>
        </w:rPr>
        <w:t> </w:t>
      </w:r>
      <w:r w:rsidRPr="002100C1">
        <w:rPr>
          <w:rFonts w:ascii="PT Astra Serif" w:hAnsi="PT Astra Serif" w:cs="Times New Roman"/>
          <w:color w:val="auto"/>
          <w:lang w:val="ru-RU"/>
        </w:rPr>
        <w:t xml:space="preserve">расходов бюджетов, а также без указания и анализа </w:t>
      </w:r>
      <w:r w:rsidRPr="002100C1">
        <w:rPr>
          <w:rFonts w:ascii="PT Astra Serif" w:hAnsi="PT Astra Serif" w:cs="Times New Roman"/>
          <w:iCs/>
          <w:color w:val="auto"/>
          <w:shd w:val="clear" w:color="auto" w:fill="FFFFFF"/>
          <w:lang w:val="ru-RU"/>
        </w:rPr>
        <w:t>факторов, обуславливающих увеличение или уменьшение объемов бюджетных ассигнований по соответствующим разделам и подразделам, программным и не</w:t>
      </w:r>
      <w:r w:rsidR="00BC5DF8" w:rsidRPr="002100C1">
        <w:rPr>
          <w:rFonts w:ascii="PT Astra Serif" w:hAnsi="PT Astra Serif" w:cs="Times New Roman"/>
          <w:iCs/>
          <w:color w:val="auto"/>
          <w:shd w:val="clear" w:color="auto" w:fill="FFFFFF"/>
          <w:lang w:val="ru-RU"/>
        </w:rPr>
        <w:t xml:space="preserve"> </w:t>
      </w:r>
      <w:r w:rsidRPr="002100C1">
        <w:rPr>
          <w:rFonts w:ascii="PT Astra Serif" w:hAnsi="PT Astra Serif" w:cs="Times New Roman"/>
          <w:iCs/>
          <w:color w:val="auto"/>
          <w:shd w:val="clear" w:color="auto" w:fill="FFFFFF"/>
          <w:lang w:val="ru-RU"/>
        </w:rPr>
        <w:t>программным направлениям, включая расходы на реализацию муниципальных программ.</w:t>
      </w:r>
      <w:proofErr w:type="gramEnd"/>
    </w:p>
    <w:p w:rsidR="00642D22" w:rsidRPr="002100C1" w:rsidRDefault="003F3636" w:rsidP="00024152">
      <w:pPr>
        <w:jc w:val="both"/>
        <w:rPr>
          <w:rFonts w:ascii="PT Astra Serif" w:hAnsi="PT Astra Serif"/>
          <w:color w:val="auto"/>
          <w:sz w:val="24"/>
          <w:szCs w:val="24"/>
        </w:rPr>
      </w:pPr>
      <w:r w:rsidRPr="002100C1">
        <w:rPr>
          <w:rFonts w:ascii="PT Astra Serif" w:hAnsi="PT Astra Serif"/>
          <w:color w:val="auto"/>
          <w:sz w:val="24"/>
          <w:szCs w:val="24"/>
        </w:rPr>
        <w:t>4</w:t>
      </w:r>
      <w:r w:rsidR="00642D22" w:rsidRPr="002100C1">
        <w:rPr>
          <w:rFonts w:ascii="PT Astra Serif" w:hAnsi="PT Astra Serif"/>
          <w:color w:val="auto"/>
          <w:sz w:val="24"/>
          <w:szCs w:val="24"/>
        </w:rPr>
        <w:t>. Планирование бюджетных ассигнований осуществлялось с учетом основных целей и задач бюджетной</w:t>
      </w:r>
      <w:r w:rsidR="00927491" w:rsidRPr="002100C1">
        <w:rPr>
          <w:rFonts w:ascii="PT Astra Serif" w:hAnsi="PT Astra Serif"/>
          <w:color w:val="auto"/>
          <w:sz w:val="24"/>
          <w:szCs w:val="24"/>
        </w:rPr>
        <w:t xml:space="preserve"> и налоговой</w:t>
      </w:r>
      <w:r w:rsidR="00642D22" w:rsidRPr="002100C1">
        <w:rPr>
          <w:rFonts w:ascii="PT Astra Serif" w:hAnsi="PT Astra Serif"/>
          <w:color w:val="auto"/>
          <w:sz w:val="24"/>
          <w:szCs w:val="24"/>
        </w:rPr>
        <w:t xml:space="preserve"> политики </w:t>
      </w:r>
      <w:r w:rsidR="00024152" w:rsidRPr="002100C1">
        <w:rPr>
          <w:rFonts w:ascii="PT Astra Serif" w:hAnsi="PT Astra Serif"/>
          <w:color w:val="auto"/>
          <w:sz w:val="24"/>
          <w:szCs w:val="24"/>
        </w:rPr>
        <w:t>на</w:t>
      </w:r>
      <w:r w:rsidR="00642D22" w:rsidRPr="002100C1">
        <w:rPr>
          <w:rFonts w:ascii="PT Astra Serif" w:hAnsi="PT Astra Serif"/>
          <w:color w:val="auto"/>
          <w:sz w:val="24"/>
          <w:szCs w:val="24"/>
        </w:rPr>
        <w:t xml:space="preserve"> 20</w:t>
      </w:r>
      <w:r w:rsidR="00897845" w:rsidRPr="002100C1">
        <w:rPr>
          <w:rFonts w:ascii="PT Astra Serif" w:hAnsi="PT Astra Serif"/>
          <w:color w:val="auto"/>
          <w:sz w:val="24"/>
          <w:szCs w:val="24"/>
        </w:rPr>
        <w:t>2</w:t>
      </w:r>
      <w:r w:rsidR="00FA3BBA" w:rsidRPr="002100C1">
        <w:rPr>
          <w:rFonts w:ascii="PT Astra Serif" w:hAnsi="PT Astra Serif"/>
          <w:color w:val="auto"/>
          <w:sz w:val="24"/>
          <w:szCs w:val="24"/>
        </w:rPr>
        <w:t>2</w:t>
      </w:r>
      <w:r w:rsidR="00AD2621" w:rsidRPr="002100C1">
        <w:rPr>
          <w:rFonts w:ascii="PT Astra Serif" w:hAnsi="PT Astra Serif"/>
          <w:color w:val="auto"/>
          <w:sz w:val="24"/>
          <w:szCs w:val="24"/>
        </w:rPr>
        <w:t xml:space="preserve"> </w:t>
      </w:r>
      <w:r w:rsidR="00642D22" w:rsidRPr="002100C1">
        <w:rPr>
          <w:rFonts w:ascii="PT Astra Serif" w:hAnsi="PT Astra Serif"/>
          <w:color w:val="auto"/>
          <w:sz w:val="24"/>
          <w:szCs w:val="24"/>
        </w:rPr>
        <w:t>год</w:t>
      </w:r>
      <w:r w:rsidR="00893569" w:rsidRPr="002100C1">
        <w:rPr>
          <w:rFonts w:ascii="PT Astra Serif" w:hAnsi="PT Astra Serif"/>
          <w:color w:val="auto"/>
          <w:sz w:val="24"/>
          <w:szCs w:val="24"/>
        </w:rPr>
        <w:t xml:space="preserve"> и плановый период 202</w:t>
      </w:r>
      <w:r w:rsidR="00FA3BBA" w:rsidRPr="002100C1">
        <w:rPr>
          <w:rFonts w:ascii="PT Astra Serif" w:hAnsi="PT Astra Serif"/>
          <w:color w:val="auto"/>
          <w:sz w:val="24"/>
          <w:szCs w:val="24"/>
        </w:rPr>
        <w:t>3</w:t>
      </w:r>
      <w:r w:rsidR="00893569" w:rsidRPr="002100C1">
        <w:rPr>
          <w:rFonts w:ascii="PT Astra Serif" w:hAnsi="PT Astra Serif"/>
          <w:color w:val="auto"/>
          <w:sz w:val="24"/>
          <w:szCs w:val="24"/>
        </w:rPr>
        <w:t>-202</w:t>
      </w:r>
      <w:r w:rsidR="00FA3BBA" w:rsidRPr="002100C1">
        <w:rPr>
          <w:rFonts w:ascii="PT Astra Serif" w:hAnsi="PT Astra Serif"/>
          <w:color w:val="auto"/>
          <w:sz w:val="24"/>
          <w:szCs w:val="24"/>
        </w:rPr>
        <w:t>4</w:t>
      </w:r>
      <w:r w:rsidR="00893569" w:rsidRPr="002100C1">
        <w:rPr>
          <w:rFonts w:ascii="PT Astra Serif" w:hAnsi="PT Astra Serif"/>
          <w:color w:val="auto"/>
          <w:sz w:val="24"/>
          <w:szCs w:val="24"/>
        </w:rPr>
        <w:t xml:space="preserve"> годов</w:t>
      </w:r>
      <w:r w:rsidR="00642D22" w:rsidRPr="002100C1">
        <w:rPr>
          <w:rFonts w:ascii="PT Astra Serif" w:hAnsi="PT Astra Serif"/>
          <w:color w:val="auto"/>
          <w:sz w:val="24"/>
          <w:szCs w:val="24"/>
        </w:rPr>
        <w:t>, в  частности, обеспечения всех социальных обязательств и гарантий, обеспечения макроэкономической стабильности, повышения фондов оплаты труда работников бюджетной сферы, повышения эффективности и результативности  бюджетных расходов.</w:t>
      </w:r>
    </w:p>
    <w:p w:rsidR="00947A02" w:rsidRPr="00A94056" w:rsidRDefault="003F3636" w:rsidP="00947A02">
      <w:pPr>
        <w:pStyle w:val="CharChar"/>
        <w:spacing w:line="238" w:lineRule="auto"/>
        <w:jc w:val="both"/>
        <w:rPr>
          <w:rFonts w:ascii="PT Astra Serif" w:hAnsi="PT Astra Serif"/>
          <w:color w:val="FF0000"/>
          <w:sz w:val="24"/>
          <w:szCs w:val="24"/>
          <w:lang w:val="ru-RU"/>
        </w:rPr>
      </w:pPr>
      <w:r w:rsidRPr="002100C1">
        <w:rPr>
          <w:rFonts w:ascii="PT Astra Serif" w:hAnsi="PT Astra Serif"/>
          <w:sz w:val="24"/>
          <w:szCs w:val="24"/>
          <w:lang w:val="ru-RU"/>
        </w:rPr>
        <w:t>5</w:t>
      </w:r>
      <w:r w:rsidR="00642D22" w:rsidRPr="002100C1">
        <w:rPr>
          <w:rFonts w:ascii="PT Astra Serif" w:hAnsi="PT Astra Serif"/>
          <w:sz w:val="24"/>
          <w:szCs w:val="24"/>
          <w:lang w:val="ru-RU"/>
        </w:rPr>
        <w:t xml:space="preserve">. </w:t>
      </w:r>
      <w:r w:rsidR="00EE4802" w:rsidRPr="002100C1">
        <w:rPr>
          <w:rFonts w:ascii="PT Astra Serif" w:hAnsi="PT Astra Serif"/>
          <w:bCs/>
          <w:sz w:val="24"/>
          <w:szCs w:val="24"/>
          <w:lang w:val="ru-RU"/>
        </w:rPr>
        <w:t xml:space="preserve">Доходная </w:t>
      </w:r>
      <w:r w:rsidR="00947A02" w:rsidRPr="002100C1">
        <w:rPr>
          <w:rFonts w:ascii="PT Astra Serif" w:hAnsi="PT Astra Serif"/>
          <w:bCs/>
          <w:sz w:val="24"/>
          <w:szCs w:val="24"/>
          <w:lang w:val="ru-RU"/>
        </w:rPr>
        <w:t>часть бюджета муниципального образования «</w:t>
      </w:r>
      <w:proofErr w:type="spellStart"/>
      <w:r w:rsidR="00947A02" w:rsidRPr="002100C1">
        <w:rPr>
          <w:rFonts w:ascii="PT Astra Serif" w:hAnsi="PT Astra Serif"/>
          <w:bCs/>
          <w:sz w:val="24"/>
          <w:szCs w:val="24"/>
          <w:lang w:val="ru-RU"/>
        </w:rPr>
        <w:t>Майнский</w:t>
      </w:r>
      <w:proofErr w:type="spellEnd"/>
      <w:r w:rsidR="00947A02" w:rsidRPr="002100C1">
        <w:rPr>
          <w:rFonts w:ascii="PT Astra Serif" w:hAnsi="PT Astra Serif"/>
          <w:bCs/>
          <w:sz w:val="24"/>
          <w:szCs w:val="24"/>
          <w:lang w:val="ru-RU"/>
        </w:rPr>
        <w:t xml:space="preserve"> район»  сформирована на 2022 год в сумме 539568,13831 тыс. рублей</w:t>
      </w:r>
      <w:r w:rsidR="00947A02" w:rsidRPr="002100C1">
        <w:rPr>
          <w:rFonts w:ascii="PT Astra Serif" w:hAnsi="PT Astra Serif"/>
          <w:sz w:val="24"/>
          <w:szCs w:val="24"/>
          <w:lang w:val="ru-RU"/>
        </w:rPr>
        <w:t>, что ниже уточненного плана на 2021 год на 13774,38227 тыс. рублей или на 2,5%. Доходы на период 2023-2024 годов планируются на уровне 447344,0787 тыс. рублей и</w:t>
      </w:r>
      <w:r w:rsidR="00947A02" w:rsidRPr="005D418C">
        <w:rPr>
          <w:rFonts w:ascii="PT Astra Serif" w:hAnsi="PT Astra Serif"/>
          <w:sz w:val="24"/>
          <w:szCs w:val="24"/>
          <w:lang w:val="ru-RU"/>
        </w:rPr>
        <w:t xml:space="preserve"> 474634,95127  тыс. рублей соответственно.</w:t>
      </w:r>
      <w:r w:rsidR="00947A02" w:rsidRPr="00A94056">
        <w:rPr>
          <w:rFonts w:ascii="PT Astra Serif" w:hAnsi="PT Astra Serif"/>
          <w:color w:val="FF0000"/>
          <w:sz w:val="24"/>
          <w:szCs w:val="24"/>
          <w:lang w:val="ru-RU"/>
        </w:rPr>
        <w:t xml:space="preserve">    </w:t>
      </w:r>
    </w:p>
    <w:p w:rsidR="00EE4802" w:rsidRPr="00A94056" w:rsidRDefault="003F3636" w:rsidP="00947A02">
      <w:pPr>
        <w:pStyle w:val="CharChar"/>
        <w:spacing w:line="238" w:lineRule="auto"/>
        <w:jc w:val="both"/>
        <w:rPr>
          <w:rFonts w:ascii="PT Astra Serif" w:hAnsi="PT Astra Serif"/>
          <w:bCs/>
          <w:color w:val="FF0000"/>
          <w:sz w:val="24"/>
          <w:szCs w:val="24"/>
          <w:lang w:val="ru-RU"/>
        </w:rPr>
      </w:pPr>
      <w:r w:rsidRPr="00947A02">
        <w:rPr>
          <w:rFonts w:ascii="PT Astra Serif" w:hAnsi="PT Astra Serif"/>
          <w:sz w:val="24"/>
          <w:szCs w:val="24"/>
          <w:lang w:val="ru-RU"/>
        </w:rPr>
        <w:t>6</w:t>
      </w:r>
      <w:r w:rsidR="007C051F" w:rsidRPr="00947A02">
        <w:rPr>
          <w:rFonts w:ascii="PT Astra Serif" w:hAnsi="PT Astra Serif"/>
          <w:sz w:val="24"/>
          <w:szCs w:val="24"/>
          <w:lang w:val="ru-RU"/>
        </w:rPr>
        <w:t xml:space="preserve">. </w:t>
      </w:r>
      <w:proofErr w:type="gramStart"/>
      <w:r w:rsidR="00947A02" w:rsidRPr="00947A02">
        <w:rPr>
          <w:rFonts w:ascii="PT Astra Serif" w:hAnsi="PT Astra Serif"/>
          <w:bCs/>
          <w:sz w:val="24"/>
          <w:szCs w:val="24"/>
          <w:lang w:val="ru-RU"/>
        </w:rPr>
        <w:t xml:space="preserve">Собственные доходы районного бюджета на 2022 год запланированы в сумме </w:t>
      </w:r>
      <w:r w:rsidR="00947A02" w:rsidRPr="00947A02">
        <w:rPr>
          <w:rFonts w:ascii="PT Astra Serif" w:hAnsi="PT Astra Serif" w:cs="Times New Roman"/>
          <w:sz w:val="24"/>
          <w:szCs w:val="24"/>
          <w:lang w:val="ru-RU"/>
        </w:rPr>
        <w:t xml:space="preserve">83806,4 </w:t>
      </w:r>
      <w:r w:rsidR="00947A02" w:rsidRPr="00947A02">
        <w:rPr>
          <w:rFonts w:ascii="PT Astra Serif" w:hAnsi="PT Astra Serif"/>
          <w:bCs/>
          <w:sz w:val="24"/>
          <w:szCs w:val="24"/>
          <w:lang w:val="ru-RU"/>
        </w:rPr>
        <w:t>тыс. рублей</w:t>
      </w:r>
      <w:r w:rsidR="00947A02" w:rsidRPr="005308B4">
        <w:rPr>
          <w:rFonts w:ascii="PT Astra Serif" w:hAnsi="PT Astra Serif"/>
          <w:bCs/>
          <w:sz w:val="24"/>
          <w:szCs w:val="24"/>
          <w:lang w:val="ru-RU"/>
        </w:rPr>
        <w:t xml:space="preserve">, что ниже ожидаемого исполнения за 2021 год на 14174,4 тыс. рублей или на 14,5 %. На плановый период 2023-2024 годов собственные доходы бюджета запланированы в сумме </w:t>
      </w:r>
      <w:r w:rsidR="00947A02" w:rsidRPr="005308B4">
        <w:rPr>
          <w:rFonts w:ascii="PT Astra Serif" w:hAnsi="PT Astra Serif"/>
          <w:bCs/>
          <w:sz w:val="24"/>
          <w:szCs w:val="24"/>
          <w:lang w:val="ru-RU"/>
        </w:rPr>
        <w:lastRenderedPageBreak/>
        <w:t xml:space="preserve">85059,08 тыс. рублей и 88793,7 тыс. рублей или со снижением к ожидаемому исполнению 2019 года на </w:t>
      </w:r>
      <w:r w:rsidR="00947A02">
        <w:rPr>
          <w:rFonts w:ascii="PT Astra Serif" w:hAnsi="PT Astra Serif"/>
          <w:bCs/>
          <w:sz w:val="24"/>
          <w:szCs w:val="24"/>
          <w:lang w:val="ru-RU"/>
        </w:rPr>
        <w:t>12</w:t>
      </w:r>
      <w:r w:rsidR="00947A02" w:rsidRPr="005308B4">
        <w:rPr>
          <w:rFonts w:ascii="PT Astra Serif" w:hAnsi="PT Astra Serif"/>
          <w:bCs/>
          <w:sz w:val="24"/>
          <w:szCs w:val="24"/>
          <w:lang w:val="ru-RU"/>
        </w:rPr>
        <w:t>,9% и 9,1% соответственно.</w:t>
      </w:r>
      <w:proofErr w:type="gramEnd"/>
    </w:p>
    <w:p w:rsidR="00947A02" w:rsidRPr="00B007CB" w:rsidRDefault="003F3636" w:rsidP="00947A02">
      <w:pPr>
        <w:jc w:val="both"/>
        <w:rPr>
          <w:rFonts w:ascii="PT Astra Serif" w:hAnsi="PT Astra Serif"/>
          <w:color w:val="auto"/>
          <w:sz w:val="24"/>
          <w:szCs w:val="24"/>
        </w:rPr>
      </w:pPr>
      <w:r w:rsidRPr="00947A02">
        <w:rPr>
          <w:rFonts w:ascii="PT Astra Serif" w:hAnsi="PT Astra Serif"/>
          <w:color w:val="auto"/>
          <w:sz w:val="24"/>
          <w:szCs w:val="24"/>
        </w:rPr>
        <w:t>7</w:t>
      </w:r>
      <w:r w:rsidR="007C051F" w:rsidRPr="00947A02">
        <w:rPr>
          <w:rFonts w:ascii="PT Astra Serif" w:hAnsi="PT Astra Serif"/>
          <w:color w:val="auto"/>
          <w:sz w:val="24"/>
          <w:szCs w:val="24"/>
        </w:rPr>
        <w:t xml:space="preserve">. </w:t>
      </w:r>
      <w:r w:rsidR="00D62EF1" w:rsidRPr="00947A02">
        <w:rPr>
          <w:rFonts w:ascii="PT Astra Serif" w:hAnsi="PT Astra Serif"/>
          <w:color w:val="auto"/>
          <w:sz w:val="24"/>
          <w:szCs w:val="24"/>
        </w:rPr>
        <w:t>П</w:t>
      </w:r>
      <w:r w:rsidR="00EE4802" w:rsidRPr="00947A02">
        <w:rPr>
          <w:rFonts w:ascii="PT Astra Serif" w:hAnsi="PT Astra Serif"/>
          <w:color w:val="auto"/>
          <w:sz w:val="24"/>
          <w:szCs w:val="24"/>
        </w:rPr>
        <w:t xml:space="preserve">роектом решения </w:t>
      </w:r>
      <w:r w:rsidR="00947A02" w:rsidRPr="00947A02">
        <w:rPr>
          <w:rFonts w:ascii="PT Astra Serif" w:hAnsi="PT Astra Serif"/>
          <w:color w:val="auto"/>
          <w:sz w:val="24"/>
          <w:szCs w:val="24"/>
        </w:rPr>
        <w:t>налоговые доходы на 2022 год прогнозируются в сумме в сумме 57946,4 тыс. рублей, что</w:t>
      </w:r>
      <w:r w:rsidR="00947A02" w:rsidRPr="00B007CB">
        <w:rPr>
          <w:rFonts w:ascii="PT Astra Serif" w:hAnsi="PT Astra Serif"/>
          <w:color w:val="auto"/>
          <w:sz w:val="24"/>
          <w:szCs w:val="24"/>
        </w:rPr>
        <w:t xml:space="preserve"> ниже уровня ожидаемых поступлений 2021 года на 4979,1 тыс. рублей или 7,9%. В плановом периоде 2023-2024 годов данный показатель планируется на уровне 59135,0 тыс. рублей и 62405,2 тыс. рублей соответственно.</w:t>
      </w:r>
    </w:p>
    <w:p w:rsidR="00BD6104" w:rsidRPr="00947A02" w:rsidRDefault="003F3636" w:rsidP="00E1025A">
      <w:pPr>
        <w:pStyle w:val="CharChar"/>
        <w:spacing w:line="235" w:lineRule="auto"/>
        <w:jc w:val="both"/>
        <w:rPr>
          <w:rFonts w:ascii="PT Astra Serif" w:hAnsi="PT Astra Serif"/>
          <w:bCs/>
          <w:sz w:val="24"/>
          <w:szCs w:val="24"/>
          <w:lang w:val="ru-RU"/>
        </w:rPr>
      </w:pPr>
      <w:r w:rsidRPr="00947A02">
        <w:rPr>
          <w:rFonts w:ascii="PT Astra Serif" w:hAnsi="PT Astra Serif"/>
          <w:bCs/>
          <w:sz w:val="24"/>
          <w:szCs w:val="24"/>
          <w:lang w:val="ru-RU"/>
        </w:rPr>
        <w:t>8</w:t>
      </w:r>
      <w:r w:rsidR="00BD6104" w:rsidRPr="00947A02">
        <w:rPr>
          <w:rFonts w:ascii="PT Astra Serif" w:hAnsi="PT Astra Serif"/>
          <w:bCs/>
          <w:sz w:val="24"/>
          <w:szCs w:val="24"/>
          <w:lang w:val="ru-RU"/>
        </w:rPr>
        <w:t>. По состоянию на 01.</w:t>
      </w:r>
      <w:r w:rsidR="000A4CDC" w:rsidRPr="00947A02">
        <w:rPr>
          <w:rFonts w:ascii="PT Astra Serif" w:hAnsi="PT Astra Serif"/>
          <w:bCs/>
          <w:sz w:val="24"/>
          <w:szCs w:val="24"/>
          <w:lang w:val="ru-RU"/>
        </w:rPr>
        <w:t>1</w:t>
      </w:r>
      <w:r w:rsidR="00947A02" w:rsidRPr="00947A02">
        <w:rPr>
          <w:rFonts w:ascii="PT Astra Serif" w:hAnsi="PT Astra Serif"/>
          <w:bCs/>
          <w:sz w:val="24"/>
          <w:szCs w:val="24"/>
          <w:lang w:val="ru-RU"/>
        </w:rPr>
        <w:t>0</w:t>
      </w:r>
      <w:r w:rsidR="00BD6104" w:rsidRPr="00947A02">
        <w:rPr>
          <w:rFonts w:ascii="PT Astra Serif" w:hAnsi="PT Astra Serif"/>
          <w:bCs/>
          <w:sz w:val="24"/>
          <w:szCs w:val="24"/>
          <w:lang w:val="ru-RU"/>
        </w:rPr>
        <w:t>.20</w:t>
      </w:r>
      <w:r w:rsidR="00947A02" w:rsidRPr="00947A02">
        <w:rPr>
          <w:rFonts w:ascii="PT Astra Serif" w:hAnsi="PT Astra Serif"/>
          <w:bCs/>
          <w:sz w:val="24"/>
          <w:szCs w:val="24"/>
          <w:lang w:val="ru-RU"/>
        </w:rPr>
        <w:t>21</w:t>
      </w:r>
      <w:r w:rsidR="000A4CDC" w:rsidRPr="00947A02">
        <w:rPr>
          <w:rFonts w:ascii="PT Astra Serif" w:hAnsi="PT Astra Serif"/>
          <w:bCs/>
          <w:sz w:val="24"/>
          <w:szCs w:val="24"/>
          <w:lang w:val="ru-RU"/>
        </w:rPr>
        <w:t xml:space="preserve"> года</w:t>
      </w:r>
      <w:r w:rsidR="00BD6104" w:rsidRPr="00947A02">
        <w:rPr>
          <w:rFonts w:ascii="PT Astra Serif" w:hAnsi="PT Astra Serif"/>
          <w:bCs/>
          <w:sz w:val="24"/>
          <w:szCs w:val="24"/>
          <w:lang w:val="ru-RU"/>
        </w:rPr>
        <w:t xml:space="preserve"> сумма недоимки составила </w:t>
      </w:r>
      <w:r w:rsidR="00947A02" w:rsidRPr="00947A02">
        <w:rPr>
          <w:rFonts w:ascii="PT Astra Serif" w:hAnsi="PT Astra Serif"/>
          <w:bCs/>
          <w:sz w:val="24"/>
          <w:szCs w:val="24"/>
          <w:lang w:val="ru-RU"/>
        </w:rPr>
        <w:t>4356,5</w:t>
      </w:r>
      <w:r w:rsidR="00BD6104" w:rsidRPr="00947A02">
        <w:rPr>
          <w:rFonts w:ascii="PT Astra Serif" w:hAnsi="PT Astra Serif"/>
          <w:bCs/>
          <w:sz w:val="24"/>
          <w:szCs w:val="24"/>
          <w:lang w:val="ru-RU"/>
        </w:rPr>
        <w:t xml:space="preserve"> тыс. рублей.</w:t>
      </w:r>
    </w:p>
    <w:p w:rsidR="00D62EF1" w:rsidRPr="00947A02" w:rsidRDefault="003F3636" w:rsidP="00947A02">
      <w:pPr>
        <w:jc w:val="both"/>
        <w:rPr>
          <w:rFonts w:ascii="PT Astra Serif" w:hAnsi="PT Astra Serif"/>
          <w:bCs/>
          <w:color w:val="auto"/>
          <w:sz w:val="24"/>
          <w:szCs w:val="24"/>
        </w:rPr>
      </w:pPr>
      <w:r w:rsidRPr="00947A02">
        <w:rPr>
          <w:rFonts w:ascii="PT Astra Serif" w:hAnsi="PT Astra Serif"/>
          <w:bCs/>
          <w:color w:val="auto"/>
          <w:sz w:val="24"/>
          <w:szCs w:val="24"/>
        </w:rPr>
        <w:t>9</w:t>
      </w:r>
      <w:r w:rsidR="00BD6104" w:rsidRPr="00947A02">
        <w:rPr>
          <w:rFonts w:ascii="PT Astra Serif" w:hAnsi="PT Astra Serif"/>
          <w:bCs/>
          <w:color w:val="auto"/>
          <w:sz w:val="24"/>
          <w:szCs w:val="24"/>
        </w:rPr>
        <w:t xml:space="preserve">. </w:t>
      </w:r>
      <w:proofErr w:type="gramStart"/>
      <w:r w:rsidR="00947A02" w:rsidRPr="00947A02">
        <w:rPr>
          <w:rFonts w:ascii="PT Astra Serif" w:hAnsi="PT Astra Serif"/>
          <w:color w:val="auto"/>
          <w:sz w:val="24"/>
          <w:szCs w:val="24"/>
        </w:rPr>
        <w:t>Проектом решения предлагаются бюджетные назначения по неналоговым доходам бюджета</w:t>
      </w:r>
      <w:r w:rsidR="00947A02" w:rsidRPr="00FF2D30">
        <w:rPr>
          <w:rFonts w:ascii="PT Astra Serif" w:hAnsi="PT Astra Serif"/>
          <w:color w:val="auto"/>
          <w:sz w:val="24"/>
          <w:szCs w:val="24"/>
        </w:rPr>
        <w:t xml:space="preserve"> МО «</w:t>
      </w:r>
      <w:proofErr w:type="spellStart"/>
      <w:r w:rsidR="00947A02" w:rsidRPr="00FF2D30">
        <w:rPr>
          <w:rFonts w:ascii="PT Astra Serif" w:hAnsi="PT Astra Serif"/>
          <w:color w:val="auto"/>
          <w:sz w:val="24"/>
          <w:szCs w:val="24"/>
        </w:rPr>
        <w:t>Майнский</w:t>
      </w:r>
      <w:proofErr w:type="spellEnd"/>
      <w:r w:rsidR="00947A02" w:rsidRPr="00FF2D30">
        <w:rPr>
          <w:rFonts w:ascii="PT Astra Serif" w:hAnsi="PT Astra Serif"/>
          <w:color w:val="auto"/>
          <w:sz w:val="24"/>
          <w:szCs w:val="24"/>
        </w:rPr>
        <w:t xml:space="preserve"> район» на 2022 год планируются в сумме 25560,0 тыс. рублей, что ниже ожидаемых в 2021 году поступлений на 9195,3 тыс. рублей или на 26,5 %. Удельный вес неналоговых доходов в общей структуре собственных доходов на 2022 год планируется на уровне 30,6%. На плановый период 2023-2024 годы неналоговые доходы планируются в</w:t>
      </w:r>
      <w:proofErr w:type="gramEnd"/>
      <w:r w:rsidR="00947A02" w:rsidRPr="00FF2D30">
        <w:rPr>
          <w:rFonts w:ascii="PT Astra Serif" w:hAnsi="PT Astra Serif"/>
          <w:color w:val="auto"/>
          <w:sz w:val="24"/>
          <w:szCs w:val="24"/>
        </w:rPr>
        <w:t xml:space="preserve"> сумме 25924,08 тыс. рублей и 26388,5 тыс. рублей соответственно. Удельный вес неналоговых доходов в общей структуре собственных доходов в плановом периоде составит 30,5% и 29,7% соответственно.</w:t>
      </w:r>
    </w:p>
    <w:p w:rsidR="00D647A5" w:rsidRPr="00947A02" w:rsidRDefault="003F3636" w:rsidP="00BD6104">
      <w:pPr>
        <w:jc w:val="both"/>
        <w:rPr>
          <w:rFonts w:ascii="PT Astra Serif" w:hAnsi="PT Astra Serif"/>
          <w:bCs/>
          <w:color w:val="auto"/>
          <w:sz w:val="24"/>
          <w:szCs w:val="24"/>
        </w:rPr>
      </w:pPr>
      <w:r w:rsidRPr="00947A02">
        <w:rPr>
          <w:rFonts w:ascii="PT Astra Serif" w:hAnsi="PT Astra Serif"/>
          <w:color w:val="auto"/>
          <w:sz w:val="24"/>
          <w:szCs w:val="24"/>
        </w:rPr>
        <w:t>10</w:t>
      </w:r>
      <w:r w:rsidR="00D647A5" w:rsidRPr="00947A02">
        <w:rPr>
          <w:rFonts w:ascii="PT Astra Serif" w:hAnsi="PT Astra Serif"/>
          <w:color w:val="auto"/>
          <w:sz w:val="24"/>
          <w:szCs w:val="24"/>
        </w:rPr>
        <w:t>. Финансовое управление администрации муниципального образования «</w:t>
      </w:r>
      <w:proofErr w:type="spellStart"/>
      <w:r w:rsidR="00D647A5" w:rsidRPr="00947A02">
        <w:rPr>
          <w:rFonts w:ascii="PT Astra Serif" w:hAnsi="PT Astra Serif"/>
          <w:color w:val="auto"/>
          <w:sz w:val="24"/>
          <w:szCs w:val="24"/>
        </w:rPr>
        <w:t>Майнский</w:t>
      </w:r>
      <w:proofErr w:type="spellEnd"/>
      <w:r w:rsidR="00D647A5" w:rsidRPr="00947A02">
        <w:rPr>
          <w:rFonts w:ascii="PT Astra Serif" w:hAnsi="PT Astra Serif"/>
          <w:color w:val="auto"/>
          <w:sz w:val="24"/>
          <w:szCs w:val="24"/>
        </w:rPr>
        <w:t xml:space="preserve"> район» на 20</w:t>
      </w:r>
      <w:r w:rsidR="00E1025A" w:rsidRPr="00947A02">
        <w:rPr>
          <w:rFonts w:ascii="PT Astra Serif" w:hAnsi="PT Astra Serif"/>
          <w:color w:val="auto"/>
          <w:sz w:val="24"/>
          <w:szCs w:val="24"/>
        </w:rPr>
        <w:t>2</w:t>
      </w:r>
      <w:r w:rsidR="00947A02" w:rsidRPr="00947A02">
        <w:rPr>
          <w:rFonts w:ascii="PT Astra Serif" w:hAnsi="PT Astra Serif"/>
          <w:color w:val="auto"/>
          <w:sz w:val="24"/>
          <w:szCs w:val="24"/>
        </w:rPr>
        <w:t>2</w:t>
      </w:r>
      <w:r w:rsidR="00D647A5" w:rsidRPr="00947A02">
        <w:rPr>
          <w:rFonts w:ascii="PT Astra Serif" w:hAnsi="PT Astra Serif"/>
          <w:color w:val="auto"/>
          <w:sz w:val="24"/>
          <w:szCs w:val="24"/>
        </w:rPr>
        <w:t xml:space="preserve"> год</w:t>
      </w:r>
      <w:r w:rsidR="00E7439B" w:rsidRPr="00947A02">
        <w:rPr>
          <w:rFonts w:ascii="PT Astra Serif" w:hAnsi="PT Astra Serif"/>
          <w:color w:val="auto"/>
          <w:sz w:val="24"/>
          <w:szCs w:val="24"/>
        </w:rPr>
        <w:t xml:space="preserve"> и плановый период 202</w:t>
      </w:r>
      <w:r w:rsidR="00947A02" w:rsidRPr="00947A02">
        <w:rPr>
          <w:rFonts w:ascii="PT Astra Serif" w:hAnsi="PT Astra Serif"/>
          <w:color w:val="auto"/>
          <w:sz w:val="24"/>
          <w:szCs w:val="24"/>
        </w:rPr>
        <w:t>3</w:t>
      </w:r>
      <w:r w:rsidR="00E7439B" w:rsidRPr="00947A02">
        <w:rPr>
          <w:rFonts w:ascii="PT Astra Serif" w:hAnsi="PT Astra Serif"/>
          <w:color w:val="auto"/>
          <w:sz w:val="24"/>
          <w:szCs w:val="24"/>
        </w:rPr>
        <w:t>-202</w:t>
      </w:r>
      <w:r w:rsidR="00947A02" w:rsidRPr="00947A02">
        <w:rPr>
          <w:rFonts w:ascii="PT Astra Serif" w:hAnsi="PT Astra Serif"/>
          <w:color w:val="auto"/>
          <w:sz w:val="24"/>
          <w:szCs w:val="24"/>
        </w:rPr>
        <w:t>4</w:t>
      </w:r>
      <w:r w:rsidR="00E7439B" w:rsidRPr="00947A02">
        <w:rPr>
          <w:rFonts w:ascii="PT Astra Serif" w:hAnsi="PT Astra Serif"/>
          <w:color w:val="auto"/>
          <w:sz w:val="24"/>
          <w:szCs w:val="24"/>
        </w:rPr>
        <w:t xml:space="preserve"> годов</w:t>
      </w:r>
      <w:r w:rsidR="00D647A5" w:rsidRPr="00947A02">
        <w:rPr>
          <w:rFonts w:ascii="PT Astra Serif" w:hAnsi="PT Astra Serif"/>
          <w:color w:val="auto"/>
          <w:sz w:val="24"/>
          <w:szCs w:val="24"/>
        </w:rPr>
        <w:t xml:space="preserve"> не предусматривает  потерь бюджета МО «</w:t>
      </w:r>
      <w:proofErr w:type="spellStart"/>
      <w:r w:rsidR="00D647A5" w:rsidRPr="00947A02">
        <w:rPr>
          <w:rFonts w:ascii="PT Astra Serif" w:hAnsi="PT Astra Serif"/>
          <w:color w:val="auto"/>
          <w:sz w:val="24"/>
          <w:szCs w:val="24"/>
        </w:rPr>
        <w:t>Майнский</w:t>
      </w:r>
      <w:proofErr w:type="spellEnd"/>
      <w:r w:rsidR="00D647A5" w:rsidRPr="00947A02">
        <w:rPr>
          <w:rFonts w:ascii="PT Astra Serif" w:hAnsi="PT Astra Serif"/>
          <w:color w:val="auto"/>
          <w:sz w:val="24"/>
          <w:szCs w:val="24"/>
        </w:rPr>
        <w:t xml:space="preserve"> район»  от предоставления льгот по налогам в соответствии с федеральным и региональным законодательством.</w:t>
      </w:r>
    </w:p>
    <w:p w:rsidR="007F5F0A" w:rsidRPr="002F7088" w:rsidRDefault="003F3636" w:rsidP="007F5F0A">
      <w:pPr>
        <w:jc w:val="both"/>
        <w:rPr>
          <w:rFonts w:ascii="PT Astra Serif" w:hAnsi="PT Astra Serif"/>
          <w:color w:val="auto"/>
          <w:sz w:val="24"/>
          <w:szCs w:val="24"/>
        </w:rPr>
      </w:pPr>
      <w:r w:rsidRPr="007F5F0A">
        <w:rPr>
          <w:rFonts w:ascii="PT Astra Serif" w:hAnsi="PT Astra Serif"/>
          <w:color w:val="auto"/>
          <w:sz w:val="24"/>
          <w:szCs w:val="24"/>
        </w:rPr>
        <w:t>11</w:t>
      </w:r>
      <w:r w:rsidR="00BD6104" w:rsidRPr="007F5F0A">
        <w:rPr>
          <w:rFonts w:ascii="PT Astra Serif" w:hAnsi="PT Astra Serif"/>
          <w:color w:val="auto"/>
          <w:sz w:val="24"/>
          <w:szCs w:val="24"/>
        </w:rPr>
        <w:t xml:space="preserve">. </w:t>
      </w:r>
      <w:r w:rsidR="007F5F0A" w:rsidRPr="007F5F0A">
        <w:rPr>
          <w:rFonts w:ascii="PT Astra Serif" w:hAnsi="PT Astra Serif"/>
          <w:color w:val="auto"/>
          <w:sz w:val="24"/>
          <w:szCs w:val="24"/>
        </w:rPr>
        <w:t>Проектом</w:t>
      </w:r>
      <w:r w:rsidR="007F5F0A" w:rsidRPr="002F7088">
        <w:rPr>
          <w:rFonts w:ascii="PT Astra Serif" w:hAnsi="PT Astra Serif"/>
          <w:color w:val="auto"/>
          <w:sz w:val="24"/>
          <w:szCs w:val="24"/>
        </w:rPr>
        <w:t xml:space="preserve"> бюджета муниципального образования «</w:t>
      </w:r>
      <w:proofErr w:type="spellStart"/>
      <w:r w:rsidR="007F5F0A" w:rsidRPr="002F7088">
        <w:rPr>
          <w:rFonts w:ascii="PT Astra Serif" w:hAnsi="PT Astra Serif"/>
          <w:color w:val="auto"/>
          <w:sz w:val="24"/>
          <w:szCs w:val="24"/>
        </w:rPr>
        <w:t>Майнский</w:t>
      </w:r>
      <w:proofErr w:type="spellEnd"/>
      <w:r w:rsidR="007F5F0A" w:rsidRPr="002F7088">
        <w:rPr>
          <w:rFonts w:ascii="PT Astra Serif" w:hAnsi="PT Astra Serif"/>
          <w:color w:val="auto"/>
          <w:sz w:val="24"/>
          <w:szCs w:val="24"/>
        </w:rPr>
        <w:t xml:space="preserve"> район»  на 2022 год и плановый период 2023-2024 годов по группе доходов «Безвозмездные поступления» прогнозируются поступления в общей сумме 456061,73831 тыс. рублей, 362284,9987 тыс. рублей и 385841,25127 тыс. рублей соответственно. Поступления 2022</w:t>
      </w:r>
      <w:r w:rsidR="00A12E6A">
        <w:rPr>
          <w:rFonts w:ascii="PT Astra Serif" w:hAnsi="PT Astra Serif"/>
          <w:color w:val="auto"/>
          <w:sz w:val="24"/>
          <w:szCs w:val="24"/>
        </w:rPr>
        <w:t xml:space="preserve"> </w:t>
      </w:r>
      <w:r w:rsidR="007F5F0A" w:rsidRPr="002F7088">
        <w:rPr>
          <w:rFonts w:ascii="PT Astra Serif" w:hAnsi="PT Astra Serif"/>
          <w:color w:val="auto"/>
          <w:sz w:val="24"/>
          <w:szCs w:val="24"/>
        </w:rPr>
        <w:t>года планируются на 17852,30181 тыс. рублей или на 3,8% ниже ожидаемых поступлений 2021 года.</w:t>
      </w:r>
    </w:p>
    <w:p w:rsidR="00E1025A" w:rsidRPr="00A94056" w:rsidRDefault="00BD6104" w:rsidP="00567ECE">
      <w:pPr>
        <w:jc w:val="both"/>
        <w:rPr>
          <w:rFonts w:ascii="PT Astra Serif" w:hAnsi="PT Astra Serif"/>
          <w:color w:val="FF0000"/>
          <w:sz w:val="24"/>
          <w:szCs w:val="24"/>
        </w:rPr>
      </w:pPr>
      <w:r w:rsidRPr="00284CA5">
        <w:rPr>
          <w:rFonts w:ascii="PT Astra Serif" w:hAnsi="PT Astra Serif"/>
          <w:color w:val="auto"/>
          <w:sz w:val="24"/>
          <w:szCs w:val="24"/>
        </w:rPr>
        <w:t>1</w:t>
      </w:r>
      <w:r w:rsidR="003F3636" w:rsidRPr="00284CA5">
        <w:rPr>
          <w:rFonts w:ascii="PT Astra Serif" w:hAnsi="PT Astra Serif"/>
          <w:color w:val="auto"/>
          <w:sz w:val="24"/>
          <w:szCs w:val="24"/>
        </w:rPr>
        <w:t>2</w:t>
      </w:r>
      <w:r w:rsidRPr="00284CA5">
        <w:rPr>
          <w:rFonts w:ascii="PT Astra Serif" w:hAnsi="PT Astra Serif"/>
          <w:color w:val="auto"/>
          <w:sz w:val="24"/>
          <w:szCs w:val="24"/>
        </w:rPr>
        <w:t>.</w:t>
      </w:r>
      <w:r w:rsidR="00E7439B" w:rsidRPr="00284CA5">
        <w:rPr>
          <w:rFonts w:ascii="PT Astra Serif" w:hAnsi="PT Astra Serif"/>
          <w:color w:val="auto"/>
          <w:sz w:val="24"/>
          <w:szCs w:val="24"/>
        </w:rPr>
        <w:t xml:space="preserve"> </w:t>
      </w:r>
      <w:proofErr w:type="gramStart"/>
      <w:r w:rsidR="00EE4802" w:rsidRPr="00284CA5">
        <w:rPr>
          <w:rFonts w:ascii="PT Astra Serif" w:hAnsi="PT Astra Serif"/>
          <w:color w:val="auto"/>
          <w:sz w:val="24"/>
          <w:szCs w:val="24"/>
        </w:rPr>
        <w:t xml:space="preserve">Проектом решения </w:t>
      </w:r>
      <w:r w:rsidR="00284CA5" w:rsidRPr="00284CA5">
        <w:rPr>
          <w:rFonts w:ascii="PT Astra Serif" w:hAnsi="PT Astra Serif"/>
          <w:color w:val="auto"/>
          <w:sz w:val="24"/>
          <w:szCs w:val="24"/>
        </w:rPr>
        <w:t>расходы бюджета муниципального образования «</w:t>
      </w:r>
      <w:proofErr w:type="spellStart"/>
      <w:r w:rsidR="00284CA5" w:rsidRPr="00284CA5">
        <w:rPr>
          <w:rFonts w:ascii="PT Astra Serif" w:hAnsi="PT Astra Serif"/>
          <w:color w:val="auto"/>
          <w:sz w:val="24"/>
          <w:szCs w:val="24"/>
        </w:rPr>
        <w:t>Майнский</w:t>
      </w:r>
      <w:proofErr w:type="spellEnd"/>
      <w:r w:rsidR="00284CA5" w:rsidRPr="00284CA5">
        <w:rPr>
          <w:rFonts w:ascii="PT Astra Serif" w:hAnsi="PT Astra Serif"/>
          <w:color w:val="auto"/>
          <w:sz w:val="24"/>
          <w:szCs w:val="24"/>
        </w:rPr>
        <w:t xml:space="preserve"> район»  на 2022 год предусмотрены в сумме 539568</w:t>
      </w:r>
      <w:r w:rsidR="00284CA5" w:rsidRPr="009A3504">
        <w:rPr>
          <w:rFonts w:ascii="PT Astra Serif" w:hAnsi="PT Astra Serif"/>
          <w:color w:val="auto"/>
          <w:sz w:val="24"/>
          <w:szCs w:val="24"/>
        </w:rPr>
        <w:t>,13831 тыс. рублей, что составляет 96,8 процента к уточненному плану по расходам за 2021 год (согласно сводной бюджетной росписи расходов по состоянию на 01 октября 2021 года) и 96,8 процента к оценке ожидаемого исполнения бюджета по расходам за 2021 год.</w:t>
      </w:r>
      <w:proofErr w:type="gramEnd"/>
      <w:r w:rsidR="00284CA5" w:rsidRPr="00A94056">
        <w:rPr>
          <w:rFonts w:ascii="PT Astra Serif" w:hAnsi="PT Astra Serif"/>
          <w:color w:val="FF0000"/>
          <w:sz w:val="24"/>
          <w:szCs w:val="24"/>
        </w:rPr>
        <w:t xml:space="preserve"> </w:t>
      </w:r>
      <w:r w:rsidR="00284CA5" w:rsidRPr="009A3504">
        <w:rPr>
          <w:rFonts w:ascii="PT Astra Serif" w:hAnsi="PT Astra Serif"/>
          <w:color w:val="auto"/>
          <w:sz w:val="24"/>
          <w:szCs w:val="24"/>
        </w:rPr>
        <w:t>На плановый период 2023-2024 годов расходы бюджета района запланированы в сумме 447344,0787 тыс. рублей и 474634,95127 тыс. рублей соответственно.</w:t>
      </w:r>
    </w:p>
    <w:p w:rsidR="003E168E" w:rsidRPr="00854D4D" w:rsidRDefault="00D647A5" w:rsidP="003E168E">
      <w:pPr>
        <w:jc w:val="both"/>
        <w:rPr>
          <w:rFonts w:ascii="PT Astra Serif" w:hAnsi="PT Astra Serif"/>
          <w:color w:val="auto"/>
          <w:sz w:val="24"/>
          <w:szCs w:val="24"/>
        </w:rPr>
      </w:pPr>
      <w:r w:rsidRPr="003E168E">
        <w:rPr>
          <w:rFonts w:ascii="PT Astra Serif" w:hAnsi="PT Astra Serif"/>
          <w:color w:val="auto"/>
          <w:sz w:val="24"/>
          <w:szCs w:val="24"/>
        </w:rPr>
        <w:t>1</w:t>
      </w:r>
      <w:r w:rsidR="003F3636" w:rsidRPr="003E168E">
        <w:rPr>
          <w:rFonts w:ascii="PT Astra Serif" w:hAnsi="PT Astra Serif"/>
          <w:color w:val="auto"/>
          <w:sz w:val="24"/>
          <w:szCs w:val="24"/>
        </w:rPr>
        <w:t>3</w:t>
      </w:r>
      <w:r w:rsidRPr="003E168E">
        <w:rPr>
          <w:rFonts w:ascii="PT Astra Serif" w:hAnsi="PT Astra Serif"/>
          <w:color w:val="auto"/>
          <w:sz w:val="24"/>
          <w:szCs w:val="24"/>
        </w:rPr>
        <w:t>.</w:t>
      </w:r>
      <w:r w:rsidRPr="00A94056">
        <w:rPr>
          <w:rFonts w:ascii="PT Astra Serif" w:hAnsi="PT Astra Serif"/>
          <w:color w:val="FF0000"/>
          <w:sz w:val="24"/>
          <w:szCs w:val="24"/>
        </w:rPr>
        <w:t xml:space="preserve"> </w:t>
      </w:r>
      <w:r w:rsidR="003E168E" w:rsidRPr="009A3504">
        <w:rPr>
          <w:rFonts w:ascii="PT Astra Serif" w:hAnsi="PT Astra Serif"/>
          <w:color w:val="auto"/>
          <w:sz w:val="24"/>
          <w:szCs w:val="24"/>
        </w:rPr>
        <w:t>Наибольший объем ассигнований в 2022 году планируется направить на финансирование социально-культурной сферы в сумме 415662,8976 тыс. рублей или 77,0 % от общего объема расходов бюджета</w:t>
      </w:r>
      <w:r w:rsidR="003E168E">
        <w:rPr>
          <w:rFonts w:ascii="PT Astra Serif" w:hAnsi="PT Astra Serif"/>
          <w:color w:val="auto"/>
          <w:sz w:val="24"/>
          <w:szCs w:val="24"/>
        </w:rPr>
        <w:t xml:space="preserve">. </w:t>
      </w:r>
    </w:p>
    <w:p w:rsidR="00E30A2F" w:rsidRPr="00B51983" w:rsidRDefault="00D647A5" w:rsidP="003E168E">
      <w:pPr>
        <w:jc w:val="both"/>
        <w:rPr>
          <w:rFonts w:ascii="PT Astra Serif" w:hAnsi="PT Astra Serif"/>
          <w:color w:val="auto"/>
          <w:sz w:val="24"/>
          <w:szCs w:val="24"/>
        </w:rPr>
      </w:pPr>
      <w:r w:rsidRPr="00B51983">
        <w:rPr>
          <w:rFonts w:ascii="PT Astra Serif" w:hAnsi="PT Astra Serif"/>
          <w:color w:val="auto"/>
          <w:sz w:val="24"/>
          <w:szCs w:val="24"/>
        </w:rPr>
        <w:t>1</w:t>
      </w:r>
      <w:r w:rsidR="003F3636" w:rsidRPr="00B51983">
        <w:rPr>
          <w:rFonts w:ascii="PT Astra Serif" w:hAnsi="PT Astra Serif"/>
          <w:color w:val="auto"/>
          <w:sz w:val="24"/>
          <w:szCs w:val="24"/>
        </w:rPr>
        <w:t>4</w:t>
      </w:r>
      <w:r w:rsidRPr="00B51983">
        <w:rPr>
          <w:rFonts w:ascii="PT Astra Serif" w:hAnsi="PT Astra Serif"/>
          <w:color w:val="auto"/>
          <w:sz w:val="24"/>
          <w:szCs w:val="24"/>
        </w:rPr>
        <w:t xml:space="preserve">. </w:t>
      </w:r>
      <w:r w:rsidR="00E30A2F" w:rsidRPr="00B51983">
        <w:rPr>
          <w:rStyle w:val="af"/>
          <w:rFonts w:ascii="PT Astra Serif" w:hAnsi="PT Astra Serif"/>
          <w:b w:val="0"/>
          <w:color w:val="auto"/>
          <w:sz w:val="24"/>
          <w:szCs w:val="24"/>
        </w:rPr>
        <w:t>В представленном проекте бюджета сумма средств на содержание органов местного самоуправления на  20</w:t>
      </w:r>
      <w:r w:rsidR="00D237F2" w:rsidRPr="00B51983">
        <w:rPr>
          <w:rStyle w:val="af"/>
          <w:rFonts w:ascii="PT Astra Serif" w:hAnsi="PT Astra Serif"/>
          <w:b w:val="0"/>
          <w:color w:val="auto"/>
          <w:sz w:val="24"/>
          <w:szCs w:val="24"/>
        </w:rPr>
        <w:t>2</w:t>
      </w:r>
      <w:r w:rsidR="00B51983" w:rsidRPr="00B51983">
        <w:rPr>
          <w:rStyle w:val="af"/>
          <w:rFonts w:ascii="PT Astra Serif" w:hAnsi="PT Astra Serif"/>
          <w:b w:val="0"/>
          <w:color w:val="auto"/>
          <w:sz w:val="24"/>
          <w:szCs w:val="24"/>
        </w:rPr>
        <w:t>2</w:t>
      </w:r>
      <w:r w:rsidR="00E30A2F" w:rsidRPr="00B51983">
        <w:rPr>
          <w:rStyle w:val="af"/>
          <w:rFonts w:ascii="PT Astra Serif" w:hAnsi="PT Astra Serif"/>
          <w:b w:val="0"/>
          <w:color w:val="auto"/>
          <w:sz w:val="24"/>
          <w:szCs w:val="24"/>
        </w:rPr>
        <w:t xml:space="preserve">  год и плановый пе</w:t>
      </w:r>
      <w:r w:rsidR="00D237F2" w:rsidRPr="00B51983">
        <w:rPr>
          <w:rStyle w:val="af"/>
          <w:rFonts w:ascii="PT Astra Serif" w:hAnsi="PT Astra Serif"/>
          <w:b w:val="0"/>
          <w:color w:val="auto"/>
          <w:sz w:val="24"/>
          <w:szCs w:val="24"/>
        </w:rPr>
        <w:t>риод 202</w:t>
      </w:r>
      <w:r w:rsidR="00F136A7" w:rsidRPr="00B51983">
        <w:rPr>
          <w:rStyle w:val="af"/>
          <w:rFonts w:ascii="PT Astra Serif" w:hAnsi="PT Astra Serif"/>
          <w:b w:val="0"/>
          <w:color w:val="auto"/>
          <w:sz w:val="24"/>
          <w:szCs w:val="24"/>
        </w:rPr>
        <w:t>2</w:t>
      </w:r>
      <w:r w:rsidR="00E30A2F" w:rsidRPr="00B51983">
        <w:rPr>
          <w:rStyle w:val="af"/>
          <w:rFonts w:ascii="PT Astra Serif" w:hAnsi="PT Astra Serif"/>
          <w:b w:val="0"/>
          <w:color w:val="auto"/>
          <w:sz w:val="24"/>
          <w:szCs w:val="24"/>
        </w:rPr>
        <w:t>-202</w:t>
      </w:r>
      <w:r w:rsidR="00F136A7" w:rsidRPr="00B51983">
        <w:rPr>
          <w:rStyle w:val="af"/>
          <w:rFonts w:ascii="PT Astra Serif" w:hAnsi="PT Astra Serif"/>
          <w:b w:val="0"/>
          <w:color w:val="auto"/>
          <w:sz w:val="24"/>
          <w:szCs w:val="24"/>
        </w:rPr>
        <w:t>3</w:t>
      </w:r>
      <w:r w:rsidR="00E30A2F" w:rsidRPr="00B51983">
        <w:rPr>
          <w:rStyle w:val="af"/>
          <w:rFonts w:ascii="PT Astra Serif" w:hAnsi="PT Astra Serif"/>
          <w:b w:val="0"/>
          <w:color w:val="auto"/>
          <w:sz w:val="24"/>
          <w:szCs w:val="24"/>
        </w:rPr>
        <w:t xml:space="preserve"> годов запланирована в пределах норматива (0,183) действующего в 201</w:t>
      </w:r>
      <w:r w:rsidR="00D237F2" w:rsidRPr="00B51983">
        <w:rPr>
          <w:rStyle w:val="af"/>
          <w:rFonts w:ascii="PT Astra Serif" w:hAnsi="PT Astra Serif"/>
          <w:b w:val="0"/>
          <w:color w:val="auto"/>
          <w:sz w:val="24"/>
          <w:szCs w:val="24"/>
        </w:rPr>
        <w:t>9</w:t>
      </w:r>
      <w:r w:rsidR="00E30A2F" w:rsidRPr="00B51983">
        <w:rPr>
          <w:rStyle w:val="af"/>
          <w:rFonts w:ascii="PT Astra Serif" w:hAnsi="PT Astra Serif"/>
          <w:b w:val="0"/>
          <w:color w:val="auto"/>
          <w:sz w:val="24"/>
          <w:szCs w:val="24"/>
        </w:rPr>
        <w:t xml:space="preserve"> году.</w:t>
      </w:r>
      <w:r w:rsidR="00E30A2F" w:rsidRPr="00B51983">
        <w:rPr>
          <w:rFonts w:ascii="PT Astra Serif" w:hAnsi="PT Astra Serif"/>
          <w:color w:val="auto"/>
          <w:sz w:val="24"/>
          <w:szCs w:val="24"/>
        </w:rPr>
        <w:t xml:space="preserve"> </w:t>
      </w:r>
    </w:p>
    <w:p w:rsidR="00F136A7" w:rsidRPr="00B51983" w:rsidRDefault="003F3636" w:rsidP="00F136A7">
      <w:pPr>
        <w:jc w:val="both"/>
        <w:rPr>
          <w:rFonts w:ascii="PT Astra Serif" w:hAnsi="PT Astra Serif"/>
          <w:color w:val="auto"/>
          <w:sz w:val="24"/>
          <w:szCs w:val="24"/>
        </w:rPr>
      </w:pPr>
      <w:r w:rsidRPr="00B51983">
        <w:rPr>
          <w:rStyle w:val="af"/>
          <w:rFonts w:ascii="PT Astra Serif" w:hAnsi="PT Astra Serif"/>
          <w:b w:val="0"/>
          <w:color w:val="auto"/>
          <w:sz w:val="24"/>
          <w:szCs w:val="24"/>
        </w:rPr>
        <w:t>15</w:t>
      </w:r>
      <w:r w:rsidR="00E30A2F" w:rsidRPr="00B51983">
        <w:rPr>
          <w:rStyle w:val="af"/>
          <w:rFonts w:ascii="PT Astra Serif" w:hAnsi="PT Astra Serif"/>
          <w:b w:val="0"/>
          <w:color w:val="auto"/>
          <w:sz w:val="24"/>
          <w:szCs w:val="24"/>
        </w:rPr>
        <w:t>.</w:t>
      </w:r>
      <w:r w:rsidR="00D237F2" w:rsidRPr="00B51983">
        <w:rPr>
          <w:rFonts w:ascii="PT Astra Serif" w:hAnsi="PT Astra Serif"/>
          <w:color w:val="auto"/>
          <w:sz w:val="24"/>
          <w:szCs w:val="24"/>
        </w:rPr>
        <w:t xml:space="preserve"> </w:t>
      </w:r>
      <w:r w:rsidR="00F136A7" w:rsidRPr="00B51983">
        <w:rPr>
          <w:rFonts w:ascii="PT Astra Serif" w:hAnsi="PT Astra Serif"/>
          <w:color w:val="auto"/>
          <w:sz w:val="24"/>
          <w:szCs w:val="24"/>
        </w:rPr>
        <w:t xml:space="preserve">Проектом решения в соответствии с требованиями ст. 184.1 БК РФ установлен общий объем бюджетных ассигнований, направляемый на исполнение публичных нормативных обязательств в сумме </w:t>
      </w:r>
      <w:r w:rsidR="00B51983" w:rsidRPr="00B51983">
        <w:rPr>
          <w:rFonts w:ascii="PT Astra Serif" w:hAnsi="PT Astra Serif"/>
          <w:color w:val="auto"/>
          <w:sz w:val="24"/>
          <w:szCs w:val="24"/>
        </w:rPr>
        <w:t>2886,0</w:t>
      </w:r>
      <w:r w:rsidR="00F136A7" w:rsidRPr="00B51983">
        <w:rPr>
          <w:rFonts w:ascii="PT Astra Serif" w:hAnsi="PT Astra Serif"/>
          <w:color w:val="auto"/>
          <w:sz w:val="24"/>
          <w:szCs w:val="24"/>
        </w:rPr>
        <w:t xml:space="preserve"> тыс. рублей</w:t>
      </w:r>
      <w:r w:rsidR="00B51983" w:rsidRPr="00B51983">
        <w:rPr>
          <w:rFonts w:ascii="PT Astra Serif" w:hAnsi="PT Astra Serif"/>
          <w:color w:val="auto"/>
          <w:sz w:val="24"/>
          <w:szCs w:val="24"/>
        </w:rPr>
        <w:t xml:space="preserve"> на каждый год планирования</w:t>
      </w:r>
      <w:r w:rsidR="00F136A7" w:rsidRPr="00B51983">
        <w:rPr>
          <w:rFonts w:ascii="PT Astra Serif" w:hAnsi="PT Astra Serif"/>
          <w:color w:val="auto"/>
          <w:sz w:val="24"/>
          <w:szCs w:val="24"/>
        </w:rPr>
        <w:t>.</w:t>
      </w:r>
    </w:p>
    <w:p w:rsidR="00D237F2" w:rsidRPr="00B51983" w:rsidRDefault="003F3636" w:rsidP="00F136A7">
      <w:pPr>
        <w:pStyle w:val="af6"/>
        <w:ind w:left="0"/>
        <w:jc w:val="both"/>
        <w:rPr>
          <w:rFonts w:ascii="PT Astra Serif" w:hAnsi="PT Astra Serif"/>
          <w:color w:val="auto"/>
          <w:sz w:val="24"/>
          <w:szCs w:val="24"/>
        </w:rPr>
      </w:pPr>
      <w:r w:rsidRPr="00B51983">
        <w:rPr>
          <w:rFonts w:ascii="PT Astra Serif" w:hAnsi="PT Astra Serif"/>
          <w:color w:val="auto"/>
          <w:sz w:val="24"/>
          <w:szCs w:val="24"/>
        </w:rPr>
        <w:t>16</w:t>
      </w:r>
      <w:r w:rsidR="00D237F2" w:rsidRPr="00B51983">
        <w:rPr>
          <w:rFonts w:ascii="PT Astra Serif" w:hAnsi="PT Astra Serif"/>
          <w:color w:val="auto"/>
          <w:sz w:val="24"/>
          <w:szCs w:val="24"/>
        </w:rPr>
        <w:t>. Объем бюджетных ассигнований дорожного фонда муниципального образования «</w:t>
      </w:r>
      <w:proofErr w:type="spellStart"/>
      <w:r w:rsidR="00D237F2" w:rsidRPr="00B51983">
        <w:rPr>
          <w:rFonts w:ascii="PT Astra Serif" w:hAnsi="PT Astra Serif"/>
          <w:color w:val="auto"/>
          <w:sz w:val="24"/>
          <w:szCs w:val="24"/>
        </w:rPr>
        <w:t>Майнский</w:t>
      </w:r>
      <w:proofErr w:type="spellEnd"/>
      <w:r w:rsidR="00D237F2" w:rsidRPr="00B51983">
        <w:rPr>
          <w:rFonts w:ascii="PT Astra Serif" w:hAnsi="PT Astra Serif"/>
          <w:color w:val="auto"/>
          <w:sz w:val="24"/>
          <w:szCs w:val="24"/>
        </w:rPr>
        <w:t xml:space="preserve"> район» на 202</w:t>
      </w:r>
      <w:r w:rsidR="00B51983" w:rsidRPr="00B51983">
        <w:rPr>
          <w:rFonts w:ascii="PT Astra Serif" w:hAnsi="PT Astra Serif"/>
          <w:color w:val="auto"/>
          <w:sz w:val="24"/>
          <w:szCs w:val="24"/>
        </w:rPr>
        <w:t>2</w:t>
      </w:r>
      <w:r w:rsidR="00D237F2" w:rsidRPr="00B51983">
        <w:rPr>
          <w:rFonts w:ascii="PT Astra Serif" w:hAnsi="PT Astra Serif"/>
          <w:color w:val="auto"/>
          <w:sz w:val="24"/>
          <w:szCs w:val="24"/>
        </w:rPr>
        <w:t xml:space="preserve"> год и плановый период 202</w:t>
      </w:r>
      <w:r w:rsidR="00B51983" w:rsidRPr="00B51983">
        <w:rPr>
          <w:rFonts w:ascii="PT Astra Serif" w:hAnsi="PT Astra Serif"/>
          <w:color w:val="auto"/>
          <w:sz w:val="24"/>
          <w:szCs w:val="24"/>
        </w:rPr>
        <w:t>3</w:t>
      </w:r>
      <w:r w:rsidR="00D237F2" w:rsidRPr="00B51983">
        <w:rPr>
          <w:rFonts w:ascii="PT Astra Serif" w:hAnsi="PT Astra Serif"/>
          <w:color w:val="auto"/>
          <w:sz w:val="24"/>
          <w:szCs w:val="24"/>
        </w:rPr>
        <w:t>-202</w:t>
      </w:r>
      <w:r w:rsidR="00B51983" w:rsidRPr="00B51983">
        <w:rPr>
          <w:rFonts w:ascii="PT Astra Serif" w:hAnsi="PT Astra Serif"/>
          <w:color w:val="auto"/>
          <w:sz w:val="24"/>
          <w:szCs w:val="24"/>
        </w:rPr>
        <w:t>4</w:t>
      </w:r>
      <w:r w:rsidR="00D237F2" w:rsidRPr="00B51983">
        <w:rPr>
          <w:rFonts w:ascii="PT Astra Serif" w:hAnsi="PT Astra Serif"/>
          <w:color w:val="auto"/>
          <w:sz w:val="24"/>
          <w:szCs w:val="24"/>
        </w:rPr>
        <w:t xml:space="preserve"> годов утвержден в сумме </w:t>
      </w:r>
      <w:r w:rsidR="00B51983" w:rsidRPr="00B51983">
        <w:rPr>
          <w:rFonts w:ascii="PT Astra Serif" w:hAnsi="PT Astra Serif"/>
          <w:color w:val="auto"/>
          <w:sz w:val="24"/>
          <w:szCs w:val="24"/>
        </w:rPr>
        <w:t>52328,65</w:t>
      </w:r>
      <w:r w:rsidR="00D237F2" w:rsidRPr="00B51983">
        <w:rPr>
          <w:rFonts w:ascii="PT Astra Serif" w:hAnsi="PT Astra Serif"/>
          <w:color w:val="auto"/>
          <w:sz w:val="24"/>
          <w:szCs w:val="24"/>
        </w:rPr>
        <w:t xml:space="preserve"> тыс. рублей, </w:t>
      </w:r>
      <w:r w:rsidR="00B51983" w:rsidRPr="00B51983">
        <w:rPr>
          <w:rFonts w:ascii="PT Astra Serif" w:hAnsi="PT Astra Serif"/>
          <w:color w:val="auto"/>
          <w:sz w:val="24"/>
          <w:szCs w:val="24"/>
        </w:rPr>
        <w:t>12725,4</w:t>
      </w:r>
      <w:r w:rsidR="00D237F2" w:rsidRPr="00B51983">
        <w:rPr>
          <w:rFonts w:ascii="PT Astra Serif" w:hAnsi="PT Astra Serif"/>
          <w:color w:val="auto"/>
          <w:sz w:val="24"/>
          <w:szCs w:val="24"/>
        </w:rPr>
        <w:t xml:space="preserve"> тыс. рублей и </w:t>
      </w:r>
      <w:r w:rsidR="00B51983" w:rsidRPr="00B51983">
        <w:rPr>
          <w:rFonts w:ascii="PT Astra Serif" w:hAnsi="PT Astra Serif"/>
          <w:color w:val="auto"/>
          <w:sz w:val="24"/>
          <w:szCs w:val="24"/>
        </w:rPr>
        <w:t>44351,3</w:t>
      </w:r>
      <w:r w:rsidR="00D237F2" w:rsidRPr="00B51983">
        <w:rPr>
          <w:rFonts w:ascii="PT Astra Serif" w:hAnsi="PT Astra Serif"/>
          <w:color w:val="auto"/>
          <w:sz w:val="24"/>
          <w:szCs w:val="24"/>
        </w:rPr>
        <w:t xml:space="preserve"> тыс. рублей соответственно.</w:t>
      </w:r>
    </w:p>
    <w:p w:rsidR="00772F59" w:rsidRPr="00EB7C6B" w:rsidRDefault="00D647A5" w:rsidP="00772F59">
      <w:pPr>
        <w:jc w:val="both"/>
        <w:rPr>
          <w:rFonts w:ascii="PT Astra Serif" w:hAnsi="PT Astra Serif"/>
          <w:color w:val="auto"/>
          <w:sz w:val="24"/>
          <w:szCs w:val="24"/>
        </w:rPr>
      </w:pPr>
      <w:r w:rsidRPr="00EB7C6B">
        <w:rPr>
          <w:rFonts w:ascii="PT Astra Serif" w:hAnsi="PT Astra Serif"/>
          <w:color w:val="auto"/>
          <w:sz w:val="24"/>
          <w:szCs w:val="24"/>
        </w:rPr>
        <w:t>1</w:t>
      </w:r>
      <w:r w:rsidR="006176E1" w:rsidRPr="00EB7C6B">
        <w:rPr>
          <w:rFonts w:ascii="PT Astra Serif" w:hAnsi="PT Astra Serif"/>
          <w:color w:val="auto"/>
          <w:sz w:val="24"/>
          <w:szCs w:val="24"/>
        </w:rPr>
        <w:t>7</w:t>
      </w:r>
      <w:r w:rsidRPr="00EB7C6B">
        <w:rPr>
          <w:rFonts w:ascii="PT Astra Serif" w:hAnsi="PT Astra Serif"/>
          <w:color w:val="auto"/>
          <w:sz w:val="24"/>
          <w:szCs w:val="24"/>
        </w:rPr>
        <w:t xml:space="preserve">. </w:t>
      </w:r>
      <w:r w:rsidR="00EB7C6B" w:rsidRPr="00EB7C6B">
        <w:rPr>
          <w:rFonts w:ascii="PT Astra Serif" w:hAnsi="PT Astra Serif"/>
          <w:color w:val="auto"/>
          <w:sz w:val="24"/>
          <w:szCs w:val="24"/>
        </w:rPr>
        <w:t>Проектом</w:t>
      </w:r>
      <w:r w:rsidR="00EB7C6B" w:rsidRPr="003E3662">
        <w:rPr>
          <w:rFonts w:ascii="PT Astra Serif" w:hAnsi="PT Astra Serif"/>
          <w:color w:val="auto"/>
          <w:sz w:val="24"/>
          <w:szCs w:val="24"/>
        </w:rPr>
        <w:t xml:space="preserve"> решения на 2022 год планируются расходы на реализацию мероприятий по 25 муниципальным программам муниципального образования «</w:t>
      </w:r>
      <w:proofErr w:type="spellStart"/>
      <w:r w:rsidR="00EB7C6B" w:rsidRPr="003E3662">
        <w:rPr>
          <w:rFonts w:ascii="PT Astra Serif" w:hAnsi="PT Astra Serif"/>
          <w:color w:val="auto"/>
          <w:sz w:val="24"/>
          <w:szCs w:val="24"/>
        </w:rPr>
        <w:t>Майнский</w:t>
      </w:r>
      <w:proofErr w:type="spellEnd"/>
      <w:r w:rsidR="00EB7C6B" w:rsidRPr="003E3662">
        <w:rPr>
          <w:rFonts w:ascii="PT Astra Serif" w:hAnsi="PT Astra Serif"/>
          <w:color w:val="auto"/>
          <w:sz w:val="24"/>
          <w:szCs w:val="24"/>
        </w:rPr>
        <w:t xml:space="preserve"> район» с общей суммой финансирования</w:t>
      </w:r>
      <w:r w:rsidR="00EB7C6B" w:rsidRPr="00A94056">
        <w:rPr>
          <w:rFonts w:ascii="PT Astra Serif" w:hAnsi="PT Astra Serif"/>
          <w:color w:val="FF0000"/>
          <w:sz w:val="24"/>
          <w:szCs w:val="24"/>
        </w:rPr>
        <w:t xml:space="preserve"> </w:t>
      </w:r>
      <w:r w:rsidR="00EB7C6B" w:rsidRPr="007E185B">
        <w:rPr>
          <w:rFonts w:ascii="PT Astra Serif" w:hAnsi="PT Astra Serif"/>
          <w:color w:val="auto"/>
          <w:sz w:val="24"/>
          <w:szCs w:val="24"/>
        </w:rPr>
        <w:t xml:space="preserve">245012,2226 тыс. рублей. На </w:t>
      </w:r>
      <w:r w:rsidR="00EB7C6B" w:rsidRPr="003A41FD">
        <w:rPr>
          <w:rFonts w:ascii="PT Astra Serif" w:hAnsi="PT Astra Serif"/>
          <w:color w:val="auto"/>
          <w:sz w:val="24"/>
          <w:szCs w:val="24"/>
        </w:rPr>
        <w:t>плановый период 2023-2024 годов данный показатель планируется на уровне 144 451,6318 тыс. рублей и 181 055,668 тыс. рублей соответственно.</w:t>
      </w:r>
    </w:p>
    <w:p w:rsidR="00EB7C6B" w:rsidRPr="00664C44" w:rsidRDefault="006176E1" w:rsidP="00EB7C6B">
      <w:pPr>
        <w:spacing w:line="0" w:lineRule="atLeast"/>
        <w:jc w:val="both"/>
        <w:rPr>
          <w:rFonts w:ascii="PT Astra Serif" w:hAnsi="PT Astra Serif"/>
          <w:color w:val="auto"/>
          <w:sz w:val="24"/>
          <w:szCs w:val="24"/>
        </w:rPr>
      </w:pPr>
      <w:r w:rsidRPr="00EB7C6B">
        <w:rPr>
          <w:rFonts w:ascii="PT Astra Serif" w:hAnsi="PT Astra Serif"/>
          <w:color w:val="auto"/>
          <w:sz w:val="24"/>
          <w:szCs w:val="24"/>
        </w:rPr>
        <w:t>18</w:t>
      </w:r>
      <w:r w:rsidR="00761AAD" w:rsidRPr="00EB7C6B">
        <w:rPr>
          <w:rFonts w:ascii="PT Astra Serif" w:hAnsi="PT Astra Serif"/>
          <w:b/>
          <w:color w:val="auto"/>
          <w:sz w:val="24"/>
          <w:szCs w:val="24"/>
        </w:rPr>
        <w:t xml:space="preserve">. </w:t>
      </w:r>
      <w:r w:rsidR="00EB7C6B" w:rsidRPr="00EB7C6B">
        <w:rPr>
          <w:rFonts w:ascii="PT Astra Serif" w:hAnsi="PT Astra Serif"/>
          <w:color w:val="auto"/>
          <w:sz w:val="24"/>
          <w:szCs w:val="24"/>
        </w:rPr>
        <w:t>В нарушение пункта 3.7. «Правил разработки, реализации и оценки эффективности муниципальных программ муниципального образования «</w:t>
      </w:r>
      <w:proofErr w:type="spellStart"/>
      <w:r w:rsidR="00EB7C6B" w:rsidRPr="00EB7C6B">
        <w:rPr>
          <w:rFonts w:ascii="PT Astra Serif" w:hAnsi="PT Astra Serif"/>
          <w:color w:val="auto"/>
          <w:sz w:val="24"/>
          <w:szCs w:val="24"/>
        </w:rPr>
        <w:t>Майнский</w:t>
      </w:r>
      <w:proofErr w:type="spellEnd"/>
      <w:r w:rsidR="00EB7C6B" w:rsidRPr="00EB7C6B">
        <w:rPr>
          <w:rFonts w:ascii="PT Astra Serif" w:hAnsi="PT Astra Serif"/>
          <w:color w:val="auto"/>
          <w:sz w:val="24"/>
          <w:szCs w:val="24"/>
        </w:rPr>
        <w:t xml:space="preserve"> район» Ульяновской области, утвержденных Постановлением администрации муниципального образования «</w:t>
      </w:r>
      <w:proofErr w:type="spellStart"/>
      <w:r w:rsidR="00EB7C6B" w:rsidRPr="00EB7C6B">
        <w:rPr>
          <w:rFonts w:ascii="PT Astra Serif" w:hAnsi="PT Astra Serif"/>
          <w:color w:val="auto"/>
          <w:sz w:val="24"/>
          <w:szCs w:val="24"/>
        </w:rPr>
        <w:t>Майнский</w:t>
      </w:r>
      <w:proofErr w:type="spellEnd"/>
      <w:r w:rsidR="00EB7C6B" w:rsidRPr="00EB7C6B">
        <w:rPr>
          <w:rFonts w:ascii="PT Astra Serif" w:hAnsi="PT Astra Serif"/>
          <w:color w:val="auto"/>
          <w:sz w:val="24"/>
          <w:szCs w:val="24"/>
        </w:rPr>
        <w:t xml:space="preserve"> район» № 1284 от 19.12.2019 года на момент подготовки заключения не утверждены Постановлениями администрации муниципального образования «</w:t>
      </w:r>
      <w:proofErr w:type="spellStart"/>
      <w:r w:rsidR="00EB7C6B" w:rsidRPr="00EB7C6B">
        <w:rPr>
          <w:rFonts w:ascii="PT Astra Serif" w:hAnsi="PT Astra Serif"/>
          <w:color w:val="auto"/>
          <w:sz w:val="24"/>
          <w:szCs w:val="24"/>
        </w:rPr>
        <w:t>Майнский</w:t>
      </w:r>
      <w:proofErr w:type="spellEnd"/>
      <w:r w:rsidR="00EB7C6B" w:rsidRPr="00EB7C6B">
        <w:rPr>
          <w:rFonts w:ascii="PT Astra Serif" w:hAnsi="PT Astra Serif"/>
          <w:color w:val="auto"/>
          <w:sz w:val="24"/>
          <w:szCs w:val="24"/>
        </w:rPr>
        <w:t xml:space="preserve"> </w:t>
      </w:r>
      <w:r w:rsidR="00EB7C6B" w:rsidRPr="00664C44">
        <w:rPr>
          <w:rFonts w:ascii="PT Astra Serif" w:hAnsi="PT Astra Serif"/>
          <w:color w:val="auto"/>
          <w:sz w:val="24"/>
          <w:szCs w:val="24"/>
        </w:rPr>
        <w:t>район» следующие муниципальные программы:</w:t>
      </w:r>
    </w:p>
    <w:p w:rsidR="00EB7C6B" w:rsidRPr="00664C44" w:rsidRDefault="00EB7C6B" w:rsidP="00EB7C6B">
      <w:pPr>
        <w:spacing w:line="0" w:lineRule="atLeast"/>
        <w:jc w:val="both"/>
        <w:rPr>
          <w:rFonts w:ascii="PT Astra Serif" w:hAnsi="PT Astra Serif"/>
          <w:color w:val="auto"/>
          <w:sz w:val="24"/>
          <w:szCs w:val="24"/>
        </w:rPr>
      </w:pPr>
      <w:r w:rsidRPr="00664C44">
        <w:rPr>
          <w:rFonts w:ascii="PT Astra Serif" w:hAnsi="PT Astra Serif"/>
          <w:color w:val="auto"/>
          <w:sz w:val="24"/>
          <w:szCs w:val="24"/>
        </w:rPr>
        <w:lastRenderedPageBreak/>
        <w:t>- «Забота» муниципального образования «</w:t>
      </w:r>
      <w:proofErr w:type="spellStart"/>
      <w:r w:rsidRPr="00664C44">
        <w:rPr>
          <w:rFonts w:ascii="PT Astra Serif" w:hAnsi="PT Astra Serif"/>
          <w:color w:val="auto"/>
          <w:sz w:val="24"/>
          <w:szCs w:val="24"/>
        </w:rPr>
        <w:t>Майнский</w:t>
      </w:r>
      <w:proofErr w:type="spellEnd"/>
      <w:r w:rsidRPr="00664C44">
        <w:rPr>
          <w:rFonts w:ascii="PT Astra Serif" w:hAnsi="PT Astra Serif"/>
          <w:color w:val="auto"/>
          <w:sz w:val="24"/>
          <w:szCs w:val="24"/>
        </w:rPr>
        <w:t xml:space="preserve"> район» на 2024 год реализации,</w:t>
      </w:r>
    </w:p>
    <w:p w:rsidR="00EB7C6B" w:rsidRPr="00664C44" w:rsidRDefault="00EB7C6B" w:rsidP="00EB7C6B">
      <w:pPr>
        <w:snapToGrid w:val="0"/>
        <w:rPr>
          <w:rFonts w:ascii="PT Astra Serif" w:hAnsi="PT Astra Serif"/>
          <w:bCs/>
          <w:iCs/>
          <w:color w:val="auto"/>
          <w:sz w:val="24"/>
          <w:szCs w:val="24"/>
        </w:rPr>
      </w:pPr>
      <w:r w:rsidRPr="00664C44">
        <w:rPr>
          <w:rFonts w:ascii="PT Astra Serif" w:hAnsi="PT Astra Serif"/>
          <w:color w:val="auto"/>
          <w:sz w:val="24"/>
          <w:szCs w:val="24"/>
        </w:rPr>
        <w:t>- «</w:t>
      </w:r>
      <w:r w:rsidRPr="00664C44">
        <w:rPr>
          <w:rFonts w:ascii="PT Astra Serif" w:hAnsi="PT Astra Serif"/>
          <w:bCs/>
          <w:iCs/>
          <w:color w:val="auto"/>
          <w:sz w:val="24"/>
          <w:szCs w:val="24"/>
        </w:rPr>
        <w:t>Развитие культуры муниципального образования «</w:t>
      </w:r>
      <w:proofErr w:type="spellStart"/>
      <w:r w:rsidRPr="00664C44">
        <w:rPr>
          <w:rFonts w:ascii="PT Astra Serif" w:hAnsi="PT Astra Serif"/>
          <w:bCs/>
          <w:iCs/>
          <w:color w:val="auto"/>
          <w:sz w:val="24"/>
          <w:szCs w:val="24"/>
        </w:rPr>
        <w:t>Майнский</w:t>
      </w:r>
      <w:proofErr w:type="spellEnd"/>
      <w:r w:rsidRPr="00664C44">
        <w:rPr>
          <w:rFonts w:ascii="PT Astra Serif" w:hAnsi="PT Astra Serif"/>
          <w:bCs/>
          <w:iCs/>
          <w:color w:val="auto"/>
          <w:sz w:val="24"/>
          <w:szCs w:val="24"/>
        </w:rPr>
        <w:t xml:space="preserve"> район</w:t>
      </w:r>
      <w:r w:rsidRPr="00664C44">
        <w:rPr>
          <w:rFonts w:ascii="PT Astra Serif" w:hAnsi="PT Astra Serif"/>
          <w:color w:val="auto"/>
          <w:sz w:val="24"/>
          <w:szCs w:val="24"/>
        </w:rPr>
        <w:t>».</w:t>
      </w:r>
    </w:p>
    <w:p w:rsidR="00664C44" w:rsidRPr="002100C1" w:rsidRDefault="00E30A2F" w:rsidP="00664C44">
      <w:pPr>
        <w:jc w:val="both"/>
        <w:rPr>
          <w:rFonts w:ascii="PT Astra Serif" w:hAnsi="PT Astra Serif"/>
          <w:color w:val="auto"/>
          <w:sz w:val="24"/>
          <w:szCs w:val="24"/>
        </w:rPr>
      </w:pPr>
      <w:r w:rsidRPr="00664C44">
        <w:rPr>
          <w:rFonts w:ascii="PT Astra Serif" w:hAnsi="PT Astra Serif"/>
          <w:color w:val="auto"/>
          <w:sz w:val="24"/>
          <w:szCs w:val="24"/>
        </w:rPr>
        <w:t>1</w:t>
      </w:r>
      <w:r w:rsidR="006176E1" w:rsidRPr="00664C44">
        <w:rPr>
          <w:rFonts w:ascii="PT Astra Serif" w:hAnsi="PT Astra Serif"/>
          <w:color w:val="auto"/>
          <w:sz w:val="24"/>
          <w:szCs w:val="24"/>
        </w:rPr>
        <w:t>9</w:t>
      </w:r>
      <w:r w:rsidR="00D647A5" w:rsidRPr="00664C44">
        <w:rPr>
          <w:rFonts w:ascii="PT Astra Serif" w:hAnsi="PT Astra Serif"/>
          <w:color w:val="auto"/>
          <w:sz w:val="24"/>
          <w:szCs w:val="24"/>
        </w:rPr>
        <w:t xml:space="preserve">. </w:t>
      </w:r>
      <w:proofErr w:type="gramStart"/>
      <w:r w:rsidR="00664C44" w:rsidRPr="002100C1">
        <w:rPr>
          <w:rFonts w:ascii="PT Astra Serif" w:hAnsi="PT Astra Serif"/>
          <w:color w:val="auto"/>
          <w:sz w:val="24"/>
          <w:szCs w:val="24"/>
        </w:rPr>
        <w:t>Бюджетные ассигнования, предусмотренные в 2024 году в сумме 2670,0 тыс. рублей на финансирование мероприятий муниципальной программы «Забота» муниципального образования «</w:t>
      </w:r>
      <w:proofErr w:type="spellStart"/>
      <w:r w:rsidR="00664C44" w:rsidRPr="002100C1">
        <w:rPr>
          <w:rFonts w:ascii="PT Astra Serif" w:hAnsi="PT Astra Serif"/>
          <w:color w:val="auto"/>
          <w:sz w:val="24"/>
          <w:szCs w:val="24"/>
        </w:rPr>
        <w:t>Майнский</w:t>
      </w:r>
      <w:proofErr w:type="spellEnd"/>
      <w:r w:rsidR="00664C44" w:rsidRPr="002100C1">
        <w:rPr>
          <w:rFonts w:ascii="PT Astra Serif" w:hAnsi="PT Astra Serif"/>
          <w:color w:val="auto"/>
          <w:sz w:val="24"/>
          <w:szCs w:val="24"/>
        </w:rPr>
        <w:t xml:space="preserve"> район»» предусмотрены расходами бюджета необоснованно ввиду отсутствия разработанной и утвержденной на данный период муниципальной программы, что нарушает требования «Правил разработки, реализации и оценки эффективности муниципальных программ муниципального образования «</w:t>
      </w:r>
      <w:proofErr w:type="spellStart"/>
      <w:r w:rsidR="00664C44" w:rsidRPr="002100C1">
        <w:rPr>
          <w:rFonts w:ascii="PT Astra Serif" w:hAnsi="PT Astra Serif"/>
          <w:color w:val="auto"/>
          <w:sz w:val="24"/>
          <w:szCs w:val="24"/>
        </w:rPr>
        <w:t>Майнский</w:t>
      </w:r>
      <w:proofErr w:type="spellEnd"/>
      <w:r w:rsidR="00664C44" w:rsidRPr="002100C1">
        <w:rPr>
          <w:rFonts w:ascii="PT Astra Serif" w:hAnsi="PT Astra Serif"/>
          <w:color w:val="auto"/>
          <w:sz w:val="24"/>
          <w:szCs w:val="24"/>
        </w:rPr>
        <w:t xml:space="preserve"> район» Ульяновской области, утвержденных Постановлением администрации муниципального образования «</w:t>
      </w:r>
      <w:proofErr w:type="spellStart"/>
      <w:r w:rsidR="00664C44" w:rsidRPr="002100C1">
        <w:rPr>
          <w:rFonts w:ascii="PT Astra Serif" w:hAnsi="PT Astra Serif"/>
          <w:color w:val="auto"/>
          <w:sz w:val="24"/>
          <w:szCs w:val="24"/>
        </w:rPr>
        <w:t>Майнский</w:t>
      </w:r>
      <w:proofErr w:type="spellEnd"/>
      <w:r w:rsidR="00664C44" w:rsidRPr="002100C1">
        <w:rPr>
          <w:rFonts w:ascii="PT Astra Serif" w:hAnsi="PT Astra Serif"/>
          <w:color w:val="auto"/>
          <w:sz w:val="24"/>
          <w:szCs w:val="24"/>
        </w:rPr>
        <w:t xml:space="preserve"> район» № 1284</w:t>
      </w:r>
      <w:proofErr w:type="gramEnd"/>
      <w:r w:rsidR="00664C44" w:rsidRPr="002100C1">
        <w:rPr>
          <w:rFonts w:ascii="PT Astra Serif" w:hAnsi="PT Astra Serif"/>
          <w:color w:val="auto"/>
          <w:sz w:val="24"/>
          <w:szCs w:val="24"/>
        </w:rPr>
        <w:t xml:space="preserve"> от 19.12.2019 года. </w:t>
      </w:r>
    </w:p>
    <w:p w:rsidR="00E30A2F" w:rsidRPr="00807D75" w:rsidRDefault="006176E1" w:rsidP="00664C44">
      <w:pPr>
        <w:spacing w:line="0" w:lineRule="atLeast"/>
        <w:jc w:val="both"/>
        <w:rPr>
          <w:rFonts w:ascii="PT Astra Serif" w:hAnsi="PT Astra Serif"/>
          <w:color w:val="auto"/>
          <w:sz w:val="24"/>
          <w:szCs w:val="24"/>
        </w:rPr>
      </w:pPr>
      <w:r w:rsidRPr="00807D75">
        <w:rPr>
          <w:rFonts w:ascii="PT Astra Serif" w:hAnsi="PT Astra Serif"/>
          <w:color w:val="auto"/>
          <w:sz w:val="24"/>
          <w:szCs w:val="24"/>
        </w:rPr>
        <w:t>20</w:t>
      </w:r>
      <w:r w:rsidR="00D647A5" w:rsidRPr="00807D75">
        <w:rPr>
          <w:rFonts w:ascii="PT Astra Serif" w:hAnsi="PT Astra Serif"/>
          <w:color w:val="auto"/>
          <w:sz w:val="24"/>
          <w:szCs w:val="24"/>
        </w:rPr>
        <w:t>. Бюджет муниципального образования «</w:t>
      </w:r>
      <w:proofErr w:type="spellStart"/>
      <w:r w:rsidR="00D647A5" w:rsidRPr="00807D75">
        <w:rPr>
          <w:rFonts w:ascii="PT Astra Serif" w:hAnsi="PT Astra Serif"/>
          <w:color w:val="auto"/>
          <w:sz w:val="24"/>
          <w:szCs w:val="24"/>
        </w:rPr>
        <w:t>Майнский</w:t>
      </w:r>
      <w:proofErr w:type="spellEnd"/>
      <w:r w:rsidR="00D647A5" w:rsidRPr="00807D75">
        <w:rPr>
          <w:rFonts w:ascii="PT Astra Serif" w:hAnsi="PT Astra Serif"/>
          <w:color w:val="auto"/>
          <w:sz w:val="24"/>
          <w:szCs w:val="24"/>
        </w:rPr>
        <w:t xml:space="preserve"> район» на 20</w:t>
      </w:r>
      <w:r w:rsidR="00EB7C6B" w:rsidRPr="00807D75">
        <w:rPr>
          <w:rFonts w:ascii="PT Astra Serif" w:hAnsi="PT Astra Serif"/>
          <w:color w:val="auto"/>
          <w:sz w:val="24"/>
          <w:szCs w:val="24"/>
        </w:rPr>
        <w:t>22</w:t>
      </w:r>
      <w:r w:rsidR="00D647A5" w:rsidRPr="00807D75">
        <w:rPr>
          <w:rFonts w:ascii="PT Astra Serif" w:hAnsi="PT Astra Serif"/>
          <w:color w:val="auto"/>
          <w:sz w:val="24"/>
          <w:szCs w:val="24"/>
        </w:rPr>
        <w:t xml:space="preserve"> год</w:t>
      </w:r>
      <w:r w:rsidR="00E30A2F" w:rsidRPr="00807D75">
        <w:rPr>
          <w:rFonts w:ascii="PT Astra Serif" w:hAnsi="PT Astra Serif"/>
          <w:color w:val="auto"/>
          <w:sz w:val="24"/>
          <w:szCs w:val="24"/>
        </w:rPr>
        <w:t xml:space="preserve"> и плановый период 202</w:t>
      </w:r>
      <w:r w:rsidR="00EB7C6B" w:rsidRPr="00807D75">
        <w:rPr>
          <w:rFonts w:ascii="PT Astra Serif" w:hAnsi="PT Astra Serif"/>
          <w:color w:val="auto"/>
          <w:sz w:val="24"/>
          <w:szCs w:val="24"/>
        </w:rPr>
        <w:t>3</w:t>
      </w:r>
      <w:r w:rsidR="00E30A2F" w:rsidRPr="00807D75">
        <w:rPr>
          <w:rFonts w:ascii="PT Astra Serif" w:hAnsi="PT Astra Serif"/>
          <w:color w:val="auto"/>
          <w:sz w:val="24"/>
          <w:szCs w:val="24"/>
        </w:rPr>
        <w:t>-202</w:t>
      </w:r>
      <w:r w:rsidR="00EB7C6B" w:rsidRPr="00807D75">
        <w:rPr>
          <w:rFonts w:ascii="PT Astra Serif" w:hAnsi="PT Astra Serif"/>
          <w:color w:val="auto"/>
          <w:sz w:val="24"/>
          <w:szCs w:val="24"/>
        </w:rPr>
        <w:t>4</w:t>
      </w:r>
      <w:r w:rsidR="00E30A2F" w:rsidRPr="00807D75">
        <w:rPr>
          <w:rFonts w:ascii="PT Astra Serif" w:hAnsi="PT Astra Serif"/>
          <w:color w:val="auto"/>
          <w:sz w:val="24"/>
          <w:szCs w:val="24"/>
        </w:rPr>
        <w:t xml:space="preserve"> годов</w:t>
      </w:r>
      <w:r w:rsidR="00D647A5" w:rsidRPr="00807D75">
        <w:rPr>
          <w:rFonts w:ascii="PT Astra Serif" w:hAnsi="PT Astra Serif"/>
          <w:color w:val="auto"/>
          <w:sz w:val="24"/>
          <w:szCs w:val="24"/>
        </w:rPr>
        <w:t xml:space="preserve"> сбалансирован. </w:t>
      </w:r>
      <w:r w:rsidR="00E30A2F" w:rsidRPr="00807D75">
        <w:rPr>
          <w:rFonts w:ascii="PT Astra Serif" w:hAnsi="PT Astra Serif"/>
          <w:color w:val="auto"/>
          <w:sz w:val="24"/>
          <w:szCs w:val="24"/>
        </w:rPr>
        <w:t>Исполнение бюджета МО «</w:t>
      </w:r>
      <w:proofErr w:type="spellStart"/>
      <w:r w:rsidR="00E30A2F" w:rsidRPr="00807D75">
        <w:rPr>
          <w:rFonts w:ascii="PT Astra Serif" w:hAnsi="PT Astra Serif"/>
          <w:color w:val="auto"/>
          <w:sz w:val="24"/>
          <w:szCs w:val="24"/>
        </w:rPr>
        <w:t>Майнский</w:t>
      </w:r>
      <w:proofErr w:type="spellEnd"/>
      <w:r w:rsidR="00E30A2F" w:rsidRPr="00807D75">
        <w:rPr>
          <w:rFonts w:ascii="PT Astra Serif" w:hAnsi="PT Astra Serif"/>
          <w:color w:val="auto"/>
          <w:sz w:val="24"/>
          <w:szCs w:val="24"/>
        </w:rPr>
        <w:t xml:space="preserve"> район» 20</w:t>
      </w:r>
      <w:r w:rsidR="00D237F2" w:rsidRPr="00807D75">
        <w:rPr>
          <w:rFonts w:ascii="PT Astra Serif" w:hAnsi="PT Astra Serif"/>
          <w:color w:val="auto"/>
          <w:sz w:val="24"/>
          <w:szCs w:val="24"/>
        </w:rPr>
        <w:t>2</w:t>
      </w:r>
      <w:r w:rsidR="00EB7C6B" w:rsidRPr="00807D75">
        <w:rPr>
          <w:rFonts w:ascii="PT Astra Serif" w:hAnsi="PT Astra Serif"/>
          <w:color w:val="auto"/>
          <w:sz w:val="24"/>
          <w:szCs w:val="24"/>
        </w:rPr>
        <w:t>2</w:t>
      </w:r>
      <w:r w:rsidR="00E30A2F" w:rsidRPr="00807D75">
        <w:rPr>
          <w:rFonts w:ascii="PT Astra Serif" w:hAnsi="PT Astra Serif"/>
          <w:color w:val="auto"/>
          <w:sz w:val="24"/>
          <w:szCs w:val="24"/>
        </w:rPr>
        <w:t xml:space="preserve"> года и планового периода 202</w:t>
      </w:r>
      <w:r w:rsidR="00EB7C6B" w:rsidRPr="00807D75">
        <w:rPr>
          <w:rFonts w:ascii="PT Astra Serif" w:hAnsi="PT Astra Serif"/>
          <w:color w:val="auto"/>
          <w:sz w:val="24"/>
          <w:szCs w:val="24"/>
        </w:rPr>
        <w:t>3</w:t>
      </w:r>
      <w:r w:rsidR="00E30A2F" w:rsidRPr="00807D75">
        <w:rPr>
          <w:rFonts w:ascii="PT Astra Serif" w:hAnsi="PT Astra Serif"/>
          <w:color w:val="auto"/>
          <w:sz w:val="24"/>
          <w:szCs w:val="24"/>
        </w:rPr>
        <w:t>-202</w:t>
      </w:r>
      <w:r w:rsidR="00EB7C6B" w:rsidRPr="00807D75">
        <w:rPr>
          <w:rFonts w:ascii="PT Astra Serif" w:hAnsi="PT Astra Serif"/>
          <w:color w:val="auto"/>
          <w:sz w:val="24"/>
          <w:szCs w:val="24"/>
        </w:rPr>
        <w:t>4</w:t>
      </w:r>
      <w:r w:rsidR="00E30A2F" w:rsidRPr="00807D75">
        <w:rPr>
          <w:rFonts w:ascii="PT Astra Serif" w:hAnsi="PT Astra Serif"/>
          <w:color w:val="auto"/>
          <w:sz w:val="24"/>
          <w:szCs w:val="24"/>
        </w:rPr>
        <w:t xml:space="preserve"> годов планируется с дефицитом в сумме 0,0 тыс. рублей.</w:t>
      </w:r>
    </w:p>
    <w:p w:rsidR="00D237F2" w:rsidRPr="00807D75" w:rsidRDefault="006176E1" w:rsidP="00D237F2">
      <w:pPr>
        <w:spacing w:line="0" w:lineRule="atLeast"/>
        <w:jc w:val="both"/>
        <w:rPr>
          <w:rFonts w:ascii="PT Astra Serif" w:hAnsi="PT Astra Serif"/>
          <w:iCs/>
          <w:color w:val="auto"/>
          <w:sz w:val="24"/>
          <w:szCs w:val="24"/>
        </w:rPr>
      </w:pPr>
      <w:r w:rsidRPr="00807D75">
        <w:rPr>
          <w:rFonts w:ascii="PT Astra Serif" w:hAnsi="PT Astra Serif"/>
          <w:color w:val="auto"/>
          <w:sz w:val="24"/>
          <w:szCs w:val="24"/>
        </w:rPr>
        <w:t>21</w:t>
      </w:r>
      <w:r w:rsidR="00D647A5" w:rsidRPr="00807D75">
        <w:rPr>
          <w:rFonts w:ascii="PT Astra Serif" w:hAnsi="PT Astra Serif"/>
          <w:color w:val="auto"/>
          <w:sz w:val="24"/>
          <w:szCs w:val="24"/>
        </w:rPr>
        <w:t xml:space="preserve">. </w:t>
      </w:r>
      <w:r w:rsidR="00D237F2" w:rsidRPr="00807D75">
        <w:rPr>
          <w:rFonts w:ascii="PT Astra Serif" w:hAnsi="PT Astra Serif"/>
          <w:iCs/>
          <w:color w:val="auto"/>
          <w:sz w:val="24"/>
          <w:szCs w:val="24"/>
        </w:rPr>
        <w:t>Проектом решения верхний предел муниципального внутреннего долга по состоянию на 01 января 202</w:t>
      </w:r>
      <w:r w:rsidR="00807D75" w:rsidRPr="00807D75">
        <w:rPr>
          <w:rFonts w:ascii="PT Astra Serif" w:hAnsi="PT Astra Serif"/>
          <w:iCs/>
          <w:color w:val="auto"/>
          <w:sz w:val="24"/>
          <w:szCs w:val="24"/>
        </w:rPr>
        <w:t>3</w:t>
      </w:r>
      <w:r w:rsidR="00D237F2" w:rsidRPr="00807D75">
        <w:rPr>
          <w:rFonts w:ascii="PT Astra Serif" w:hAnsi="PT Astra Serif"/>
          <w:iCs/>
          <w:color w:val="auto"/>
          <w:sz w:val="24"/>
          <w:szCs w:val="24"/>
        </w:rPr>
        <w:t xml:space="preserve"> года установлен в размере 0,00 тыс. рублей, на 01 января 202</w:t>
      </w:r>
      <w:r w:rsidR="00807D75" w:rsidRPr="00807D75">
        <w:rPr>
          <w:rFonts w:ascii="PT Astra Serif" w:hAnsi="PT Astra Serif"/>
          <w:iCs/>
          <w:color w:val="auto"/>
          <w:sz w:val="24"/>
          <w:szCs w:val="24"/>
        </w:rPr>
        <w:t>4</w:t>
      </w:r>
      <w:r w:rsidR="00D237F2" w:rsidRPr="00807D75">
        <w:rPr>
          <w:rFonts w:ascii="PT Astra Serif" w:hAnsi="PT Astra Serif"/>
          <w:iCs/>
          <w:color w:val="auto"/>
          <w:sz w:val="24"/>
          <w:szCs w:val="24"/>
        </w:rPr>
        <w:t xml:space="preserve"> года установлен в размере 0,00 тыс. рублей, на 01 января 202</w:t>
      </w:r>
      <w:r w:rsidR="00807D75" w:rsidRPr="00807D75">
        <w:rPr>
          <w:rFonts w:ascii="PT Astra Serif" w:hAnsi="PT Astra Serif"/>
          <w:iCs/>
          <w:color w:val="auto"/>
          <w:sz w:val="24"/>
          <w:szCs w:val="24"/>
        </w:rPr>
        <w:t>5</w:t>
      </w:r>
      <w:r w:rsidR="00D237F2" w:rsidRPr="00807D75">
        <w:rPr>
          <w:rFonts w:ascii="PT Astra Serif" w:hAnsi="PT Astra Serif"/>
          <w:iCs/>
          <w:color w:val="auto"/>
          <w:sz w:val="24"/>
          <w:szCs w:val="24"/>
        </w:rPr>
        <w:t xml:space="preserve"> года установлен в размере 0,00 тыс. рублей. Предельный объем муниципального долга муниципального образования «</w:t>
      </w:r>
      <w:proofErr w:type="spellStart"/>
      <w:r w:rsidR="00D237F2" w:rsidRPr="00807D75">
        <w:rPr>
          <w:rFonts w:ascii="PT Astra Serif" w:hAnsi="PT Astra Serif"/>
          <w:iCs/>
          <w:color w:val="auto"/>
          <w:sz w:val="24"/>
          <w:szCs w:val="24"/>
        </w:rPr>
        <w:t>Майнский</w:t>
      </w:r>
      <w:proofErr w:type="spellEnd"/>
      <w:r w:rsidR="00D237F2" w:rsidRPr="00807D75">
        <w:rPr>
          <w:rFonts w:ascii="PT Astra Serif" w:hAnsi="PT Astra Serif"/>
          <w:iCs/>
          <w:color w:val="auto"/>
          <w:sz w:val="24"/>
          <w:szCs w:val="24"/>
        </w:rPr>
        <w:t xml:space="preserve"> район» и предельный объем расходов на обслуживание муниципального долга устанавливаются проектом решения на 202</w:t>
      </w:r>
      <w:r w:rsidR="00807D75" w:rsidRPr="00807D75">
        <w:rPr>
          <w:rFonts w:ascii="PT Astra Serif" w:hAnsi="PT Astra Serif"/>
          <w:iCs/>
          <w:color w:val="auto"/>
          <w:sz w:val="24"/>
          <w:szCs w:val="24"/>
        </w:rPr>
        <w:t>2</w:t>
      </w:r>
      <w:r w:rsidR="00D237F2" w:rsidRPr="00807D75">
        <w:rPr>
          <w:rFonts w:ascii="PT Astra Serif" w:hAnsi="PT Astra Serif"/>
          <w:iCs/>
          <w:color w:val="auto"/>
          <w:sz w:val="24"/>
          <w:szCs w:val="24"/>
        </w:rPr>
        <w:t xml:space="preserve"> год в сумме 0,00 тыс. рублей, на 202</w:t>
      </w:r>
      <w:r w:rsidR="00807D75" w:rsidRPr="00807D75">
        <w:rPr>
          <w:rFonts w:ascii="PT Astra Serif" w:hAnsi="PT Astra Serif"/>
          <w:iCs/>
          <w:color w:val="auto"/>
          <w:sz w:val="24"/>
          <w:szCs w:val="24"/>
        </w:rPr>
        <w:t>3</w:t>
      </w:r>
      <w:r w:rsidR="00D237F2" w:rsidRPr="00807D75">
        <w:rPr>
          <w:rFonts w:ascii="PT Astra Serif" w:hAnsi="PT Astra Serif"/>
          <w:iCs/>
          <w:color w:val="auto"/>
          <w:sz w:val="24"/>
          <w:szCs w:val="24"/>
        </w:rPr>
        <w:t xml:space="preserve"> год в сумме 0,00 тыс. рублей, на 202</w:t>
      </w:r>
      <w:r w:rsidR="00807D75" w:rsidRPr="00807D75">
        <w:rPr>
          <w:rFonts w:ascii="PT Astra Serif" w:hAnsi="PT Astra Serif"/>
          <w:iCs/>
          <w:color w:val="auto"/>
          <w:sz w:val="24"/>
          <w:szCs w:val="24"/>
        </w:rPr>
        <w:t>4</w:t>
      </w:r>
      <w:r w:rsidR="00D237F2" w:rsidRPr="00807D75">
        <w:rPr>
          <w:rFonts w:ascii="PT Astra Serif" w:hAnsi="PT Astra Serif"/>
          <w:iCs/>
          <w:color w:val="auto"/>
          <w:sz w:val="24"/>
          <w:szCs w:val="24"/>
        </w:rPr>
        <w:t xml:space="preserve"> год в сумме 0,00 тыс. рублей. </w:t>
      </w:r>
    </w:p>
    <w:p w:rsidR="00642D22" w:rsidRPr="00A94056" w:rsidRDefault="00642D22" w:rsidP="00E30A2F">
      <w:pPr>
        <w:spacing w:line="0" w:lineRule="atLeast"/>
        <w:jc w:val="both"/>
        <w:rPr>
          <w:rFonts w:ascii="PT Astra Serif" w:hAnsi="PT Astra Serif"/>
          <w:color w:val="FF0000"/>
          <w:sz w:val="24"/>
          <w:szCs w:val="24"/>
        </w:rPr>
      </w:pPr>
    </w:p>
    <w:p w:rsidR="00D237F2" w:rsidRPr="009F071A" w:rsidRDefault="009F071A" w:rsidP="009F071A">
      <w:pPr>
        <w:jc w:val="both"/>
        <w:rPr>
          <w:rFonts w:ascii="PT Astra Serif" w:hAnsi="PT Astra Serif"/>
          <w:color w:val="auto"/>
          <w:sz w:val="24"/>
          <w:szCs w:val="24"/>
        </w:rPr>
      </w:pPr>
      <w:r>
        <w:rPr>
          <w:rFonts w:ascii="PT Astra Serif" w:hAnsi="PT Astra Serif"/>
          <w:color w:val="FF0000"/>
          <w:sz w:val="24"/>
          <w:szCs w:val="24"/>
        </w:rPr>
        <w:t xml:space="preserve">     </w:t>
      </w:r>
      <w:r w:rsidR="00D237F2" w:rsidRPr="009F071A">
        <w:rPr>
          <w:rFonts w:ascii="PT Astra Serif" w:hAnsi="PT Astra Serif"/>
          <w:color w:val="auto"/>
          <w:sz w:val="24"/>
          <w:szCs w:val="24"/>
        </w:rPr>
        <w:t>Контрольно-счетная комиссия Совета депутатов муниципального образования “</w:t>
      </w:r>
      <w:proofErr w:type="spellStart"/>
      <w:r w:rsidR="00D237F2" w:rsidRPr="009F071A">
        <w:rPr>
          <w:rFonts w:ascii="PT Astra Serif" w:hAnsi="PT Astra Serif"/>
          <w:color w:val="auto"/>
          <w:sz w:val="24"/>
          <w:szCs w:val="24"/>
        </w:rPr>
        <w:t>Майнский</w:t>
      </w:r>
      <w:proofErr w:type="spellEnd"/>
      <w:r w:rsidR="00D237F2" w:rsidRPr="009F071A">
        <w:rPr>
          <w:rFonts w:ascii="PT Astra Serif" w:hAnsi="PT Astra Serif"/>
          <w:color w:val="auto"/>
          <w:sz w:val="24"/>
          <w:szCs w:val="24"/>
        </w:rPr>
        <w:t xml:space="preserve"> район” предлагает </w:t>
      </w:r>
      <w:proofErr w:type="gramStart"/>
      <w:r w:rsidR="00D237F2" w:rsidRPr="009F071A">
        <w:rPr>
          <w:rFonts w:ascii="PT Astra Serif" w:hAnsi="PT Astra Serif"/>
          <w:color w:val="auto"/>
          <w:sz w:val="24"/>
          <w:szCs w:val="24"/>
        </w:rPr>
        <w:t>целесообразным</w:t>
      </w:r>
      <w:proofErr w:type="gramEnd"/>
      <w:r w:rsidR="00D237F2" w:rsidRPr="009F071A">
        <w:rPr>
          <w:rFonts w:ascii="PT Astra Serif" w:hAnsi="PT Astra Serif"/>
          <w:color w:val="auto"/>
          <w:sz w:val="24"/>
          <w:szCs w:val="24"/>
        </w:rPr>
        <w:t xml:space="preserve"> рекомендовать Администрации муниципального образования «</w:t>
      </w:r>
      <w:proofErr w:type="spellStart"/>
      <w:r w:rsidR="00F71A6D" w:rsidRPr="009F071A">
        <w:rPr>
          <w:rFonts w:ascii="PT Astra Serif" w:hAnsi="PT Astra Serif"/>
          <w:color w:val="auto"/>
          <w:sz w:val="24"/>
          <w:szCs w:val="24"/>
        </w:rPr>
        <w:t>Майнский</w:t>
      </w:r>
      <w:proofErr w:type="spellEnd"/>
      <w:r w:rsidR="00F71A6D" w:rsidRPr="009F071A">
        <w:rPr>
          <w:rFonts w:ascii="PT Astra Serif" w:hAnsi="PT Astra Serif"/>
          <w:color w:val="auto"/>
          <w:sz w:val="24"/>
          <w:szCs w:val="24"/>
        </w:rPr>
        <w:t xml:space="preserve"> район</w:t>
      </w:r>
      <w:r w:rsidR="00D237F2" w:rsidRPr="009F071A">
        <w:rPr>
          <w:rFonts w:ascii="PT Astra Serif" w:hAnsi="PT Astra Serif"/>
          <w:color w:val="auto"/>
          <w:sz w:val="24"/>
          <w:szCs w:val="24"/>
        </w:rPr>
        <w:t>»:</w:t>
      </w:r>
    </w:p>
    <w:p w:rsidR="00D74124" w:rsidRPr="00703874" w:rsidRDefault="004A0250" w:rsidP="00A917DC">
      <w:pPr>
        <w:pStyle w:val="af6"/>
        <w:numPr>
          <w:ilvl w:val="0"/>
          <w:numId w:val="9"/>
        </w:numPr>
        <w:ind w:left="0" w:firstLine="0"/>
        <w:jc w:val="both"/>
        <w:rPr>
          <w:rFonts w:ascii="PT Astra Serif" w:hAnsi="PT Astra Serif"/>
          <w:color w:val="auto"/>
          <w:sz w:val="24"/>
          <w:szCs w:val="24"/>
        </w:rPr>
      </w:pPr>
      <w:proofErr w:type="gramStart"/>
      <w:r w:rsidRPr="00807D75">
        <w:rPr>
          <w:rFonts w:ascii="PT Astra Serif" w:hAnsi="PT Astra Serif"/>
          <w:color w:val="auto"/>
          <w:sz w:val="24"/>
          <w:szCs w:val="24"/>
        </w:rPr>
        <w:t>Муниципальные программы и подпрограммы к ним привести в строгое соответствие с основными программами, с требованиями статьи 179 Бюджетного Кодекса Российской Федерации и «</w:t>
      </w:r>
      <w:r w:rsidR="00807D75" w:rsidRPr="00807D75">
        <w:rPr>
          <w:rFonts w:ascii="PT Astra Serif" w:hAnsi="PT Astra Serif"/>
          <w:color w:val="auto"/>
          <w:sz w:val="24"/>
          <w:szCs w:val="24"/>
        </w:rPr>
        <w:t>Правилами</w:t>
      </w:r>
      <w:r w:rsidRPr="00807D75">
        <w:rPr>
          <w:rFonts w:ascii="PT Astra Serif" w:hAnsi="PT Astra Serif"/>
          <w:color w:val="auto"/>
          <w:sz w:val="24"/>
          <w:szCs w:val="24"/>
        </w:rPr>
        <w:t xml:space="preserve"> разработки, реализации и оценки эффективности муниципальных программ муниципального образования «</w:t>
      </w:r>
      <w:proofErr w:type="spellStart"/>
      <w:r w:rsidRPr="00807D75">
        <w:rPr>
          <w:rFonts w:ascii="PT Astra Serif" w:hAnsi="PT Astra Serif"/>
          <w:color w:val="auto"/>
          <w:sz w:val="24"/>
          <w:szCs w:val="24"/>
        </w:rPr>
        <w:t>Майнский</w:t>
      </w:r>
      <w:proofErr w:type="spellEnd"/>
      <w:r w:rsidRPr="00807D75">
        <w:rPr>
          <w:rFonts w:ascii="PT Astra Serif" w:hAnsi="PT Astra Serif"/>
          <w:color w:val="auto"/>
          <w:sz w:val="24"/>
          <w:szCs w:val="24"/>
        </w:rPr>
        <w:t xml:space="preserve"> район» Ульяновской области, утвержденн</w:t>
      </w:r>
      <w:r w:rsidR="00807D75" w:rsidRPr="00807D75">
        <w:rPr>
          <w:rFonts w:ascii="PT Astra Serif" w:hAnsi="PT Astra Serif"/>
          <w:color w:val="auto"/>
          <w:sz w:val="24"/>
          <w:szCs w:val="24"/>
        </w:rPr>
        <w:t>ыми</w:t>
      </w:r>
      <w:r w:rsidRPr="00807D75">
        <w:rPr>
          <w:rFonts w:ascii="PT Astra Serif" w:hAnsi="PT Astra Serif"/>
          <w:color w:val="auto"/>
          <w:sz w:val="24"/>
          <w:szCs w:val="24"/>
        </w:rPr>
        <w:t xml:space="preserve"> Постановлением администрации муниципального образования «</w:t>
      </w:r>
      <w:proofErr w:type="spellStart"/>
      <w:r w:rsidRPr="00807D75">
        <w:rPr>
          <w:rFonts w:ascii="PT Astra Serif" w:hAnsi="PT Astra Serif"/>
          <w:color w:val="auto"/>
          <w:sz w:val="24"/>
          <w:szCs w:val="24"/>
        </w:rPr>
        <w:t>Майнский</w:t>
      </w:r>
      <w:proofErr w:type="spellEnd"/>
      <w:r w:rsidRPr="00807D75">
        <w:rPr>
          <w:rFonts w:ascii="PT Astra Serif" w:hAnsi="PT Astra Serif"/>
          <w:color w:val="auto"/>
          <w:sz w:val="24"/>
          <w:szCs w:val="24"/>
        </w:rPr>
        <w:t xml:space="preserve"> </w:t>
      </w:r>
      <w:r w:rsidRPr="00703874">
        <w:rPr>
          <w:rFonts w:ascii="PT Astra Serif" w:hAnsi="PT Astra Serif"/>
          <w:color w:val="auto"/>
          <w:sz w:val="24"/>
          <w:szCs w:val="24"/>
        </w:rPr>
        <w:t xml:space="preserve">район» № </w:t>
      </w:r>
      <w:r w:rsidR="00807D75" w:rsidRPr="00703874">
        <w:rPr>
          <w:rFonts w:ascii="PT Astra Serif" w:hAnsi="PT Astra Serif"/>
          <w:color w:val="auto"/>
          <w:sz w:val="24"/>
          <w:szCs w:val="24"/>
        </w:rPr>
        <w:t>1284</w:t>
      </w:r>
      <w:r w:rsidRPr="00703874">
        <w:rPr>
          <w:rFonts w:ascii="PT Astra Serif" w:hAnsi="PT Astra Serif"/>
          <w:color w:val="auto"/>
          <w:sz w:val="24"/>
          <w:szCs w:val="24"/>
        </w:rPr>
        <w:t xml:space="preserve"> от </w:t>
      </w:r>
      <w:r w:rsidR="00807D75" w:rsidRPr="00703874">
        <w:rPr>
          <w:rFonts w:ascii="PT Astra Serif" w:hAnsi="PT Astra Serif"/>
          <w:color w:val="auto"/>
          <w:sz w:val="24"/>
          <w:szCs w:val="24"/>
        </w:rPr>
        <w:t>19.12.2019</w:t>
      </w:r>
      <w:r w:rsidRPr="00703874">
        <w:rPr>
          <w:rFonts w:ascii="PT Astra Serif" w:hAnsi="PT Astra Serif"/>
          <w:color w:val="auto"/>
          <w:sz w:val="24"/>
          <w:szCs w:val="24"/>
        </w:rPr>
        <w:t xml:space="preserve"> года, а также </w:t>
      </w:r>
      <w:r w:rsidR="00D237F2" w:rsidRPr="00703874">
        <w:rPr>
          <w:rFonts w:ascii="PT Astra Serif" w:hAnsi="PT Astra Serif"/>
          <w:color w:val="auto"/>
          <w:sz w:val="24"/>
          <w:szCs w:val="24"/>
        </w:rPr>
        <w:t>Решением Совета депутатов «О бюджете муниципального образования «</w:t>
      </w:r>
      <w:proofErr w:type="spellStart"/>
      <w:r w:rsidR="00F71A6D" w:rsidRPr="00703874">
        <w:rPr>
          <w:rFonts w:ascii="PT Astra Serif" w:hAnsi="PT Astra Serif"/>
          <w:color w:val="auto"/>
          <w:sz w:val="24"/>
          <w:szCs w:val="24"/>
        </w:rPr>
        <w:t>Майнский</w:t>
      </w:r>
      <w:proofErr w:type="spellEnd"/>
      <w:r w:rsidR="00F71A6D" w:rsidRPr="00703874">
        <w:rPr>
          <w:rFonts w:ascii="PT Astra Serif" w:hAnsi="PT Astra Serif"/>
          <w:color w:val="auto"/>
          <w:sz w:val="24"/>
          <w:szCs w:val="24"/>
        </w:rPr>
        <w:t xml:space="preserve"> район</w:t>
      </w:r>
      <w:r w:rsidR="00D237F2" w:rsidRPr="00703874">
        <w:rPr>
          <w:rFonts w:ascii="PT Astra Serif" w:hAnsi="PT Astra Serif"/>
          <w:color w:val="auto"/>
          <w:sz w:val="24"/>
          <w:szCs w:val="24"/>
        </w:rPr>
        <w:t>» на 202</w:t>
      </w:r>
      <w:r w:rsidR="00807D75" w:rsidRPr="00703874">
        <w:rPr>
          <w:rFonts w:ascii="PT Astra Serif" w:hAnsi="PT Astra Serif"/>
          <w:color w:val="auto"/>
          <w:sz w:val="24"/>
          <w:szCs w:val="24"/>
        </w:rPr>
        <w:t>2</w:t>
      </w:r>
      <w:proofErr w:type="gramEnd"/>
      <w:r w:rsidR="00D237F2" w:rsidRPr="00703874">
        <w:rPr>
          <w:rFonts w:ascii="PT Astra Serif" w:hAnsi="PT Astra Serif"/>
          <w:color w:val="auto"/>
          <w:sz w:val="24"/>
          <w:szCs w:val="24"/>
        </w:rPr>
        <w:t xml:space="preserve"> год и на плановый период 202</w:t>
      </w:r>
      <w:r w:rsidR="00807D75" w:rsidRPr="00703874">
        <w:rPr>
          <w:rFonts w:ascii="PT Astra Serif" w:hAnsi="PT Astra Serif"/>
          <w:color w:val="auto"/>
          <w:sz w:val="24"/>
          <w:szCs w:val="24"/>
        </w:rPr>
        <w:t>3</w:t>
      </w:r>
      <w:r w:rsidR="00D237F2" w:rsidRPr="00703874">
        <w:rPr>
          <w:rFonts w:ascii="PT Astra Serif" w:hAnsi="PT Astra Serif"/>
          <w:color w:val="auto"/>
          <w:sz w:val="24"/>
          <w:szCs w:val="24"/>
        </w:rPr>
        <w:t>-202</w:t>
      </w:r>
      <w:r w:rsidR="00807D75" w:rsidRPr="00703874">
        <w:rPr>
          <w:rFonts w:ascii="PT Astra Serif" w:hAnsi="PT Astra Serif"/>
          <w:color w:val="auto"/>
          <w:sz w:val="24"/>
          <w:szCs w:val="24"/>
        </w:rPr>
        <w:t>4</w:t>
      </w:r>
      <w:r w:rsidR="00D237F2" w:rsidRPr="00703874">
        <w:rPr>
          <w:rFonts w:ascii="PT Astra Serif" w:hAnsi="PT Astra Serif"/>
          <w:color w:val="auto"/>
          <w:sz w:val="24"/>
          <w:szCs w:val="24"/>
        </w:rPr>
        <w:t xml:space="preserve"> годов».</w:t>
      </w:r>
    </w:p>
    <w:p w:rsidR="00703874" w:rsidRDefault="00D237F2" w:rsidP="00703874">
      <w:pPr>
        <w:pStyle w:val="af6"/>
        <w:numPr>
          <w:ilvl w:val="0"/>
          <w:numId w:val="9"/>
        </w:numPr>
        <w:ind w:left="0" w:firstLine="0"/>
        <w:jc w:val="both"/>
        <w:rPr>
          <w:rFonts w:ascii="PT Astra Serif" w:hAnsi="PT Astra Serif"/>
          <w:color w:val="FF0000"/>
          <w:sz w:val="24"/>
          <w:szCs w:val="24"/>
        </w:rPr>
      </w:pPr>
      <w:r w:rsidRPr="00703874">
        <w:rPr>
          <w:rFonts w:ascii="PT Astra Serif" w:hAnsi="PT Astra Serif"/>
          <w:color w:val="auto"/>
          <w:sz w:val="24"/>
          <w:szCs w:val="24"/>
        </w:rPr>
        <w:t>В процессе исполнения бюджета муниципального образования «</w:t>
      </w:r>
      <w:proofErr w:type="spellStart"/>
      <w:r w:rsidR="004A0250" w:rsidRPr="00703874">
        <w:rPr>
          <w:rFonts w:ascii="PT Astra Serif" w:hAnsi="PT Astra Serif"/>
          <w:color w:val="auto"/>
          <w:sz w:val="24"/>
          <w:szCs w:val="24"/>
        </w:rPr>
        <w:t>Майнский</w:t>
      </w:r>
      <w:proofErr w:type="spellEnd"/>
      <w:r w:rsidR="004A0250" w:rsidRPr="00703874">
        <w:rPr>
          <w:rFonts w:ascii="PT Astra Serif" w:hAnsi="PT Astra Serif"/>
          <w:color w:val="auto"/>
          <w:sz w:val="24"/>
          <w:szCs w:val="24"/>
        </w:rPr>
        <w:t xml:space="preserve"> район</w:t>
      </w:r>
      <w:r w:rsidRPr="00703874">
        <w:rPr>
          <w:rFonts w:ascii="PT Astra Serif" w:hAnsi="PT Astra Serif"/>
          <w:color w:val="auto"/>
          <w:sz w:val="24"/>
          <w:szCs w:val="24"/>
        </w:rPr>
        <w:t>» 202</w:t>
      </w:r>
      <w:r w:rsidR="00807D75" w:rsidRPr="00703874">
        <w:rPr>
          <w:rFonts w:ascii="PT Astra Serif" w:hAnsi="PT Astra Serif"/>
          <w:color w:val="auto"/>
          <w:sz w:val="24"/>
          <w:szCs w:val="24"/>
        </w:rPr>
        <w:t>2</w:t>
      </w:r>
      <w:r w:rsidRPr="00703874">
        <w:rPr>
          <w:rFonts w:ascii="PT Astra Serif" w:hAnsi="PT Astra Serif"/>
          <w:color w:val="auto"/>
          <w:sz w:val="24"/>
          <w:szCs w:val="24"/>
        </w:rPr>
        <w:t xml:space="preserve"> года дополнительные поступления налоговых и неналоговых доходов направлять, в первоочередном порядке, на покрытие недостатка ассигнований на выплату заработной</w:t>
      </w:r>
      <w:r w:rsidRPr="00807D75">
        <w:rPr>
          <w:rFonts w:ascii="PT Astra Serif" w:hAnsi="PT Astra Serif"/>
          <w:color w:val="auto"/>
          <w:sz w:val="24"/>
          <w:szCs w:val="24"/>
        </w:rPr>
        <w:t xml:space="preserve"> платы подведомственных учреждений и начисления на оплату труда, на оказание мер социальной поддержки отдельных категорий граждан, на оплату коммунальных услуг.</w:t>
      </w:r>
      <w:r w:rsidRPr="00A94056">
        <w:rPr>
          <w:rFonts w:ascii="PT Astra Serif" w:hAnsi="PT Astra Serif"/>
          <w:color w:val="FF0000"/>
          <w:sz w:val="24"/>
          <w:szCs w:val="24"/>
        </w:rPr>
        <w:t xml:space="preserve">  </w:t>
      </w:r>
    </w:p>
    <w:p w:rsidR="00664C44" w:rsidRPr="00664C44" w:rsidRDefault="00D237F2" w:rsidP="00664C44">
      <w:pPr>
        <w:jc w:val="both"/>
        <w:rPr>
          <w:rFonts w:ascii="PT Astra Serif" w:hAnsi="PT Astra Serif"/>
          <w:color w:val="auto"/>
          <w:sz w:val="24"/>
          <w:szCs w:val="24"/>
        </w:rPr>
      </w:pPr>
      <w:r w:rsidRPr="00703874">
        <w:rPr>
          <w:rFonts w:ascii="PT Astra Serif" w:hAnsi="PT Astra Serif"/>
          <w:color w:val="FF0000"/>
          <w:sz w:val="24"/>
          <w:szCs w:val="24"/>
        </w:rPr>
        <w:t xml:space="preserve">       </w:t>
      </w:r>
      <w:proofErr w:type="gramStart"/>
      <w:r w:rsidR="004A0250" w:rsidRPr="00664C44">
        <w:rPr>
          <w:rFonts w:ascii="PT Astra Serif" w:hAnsi="PT Astra Serif"/>
          <w:color w:val="auto"/>
          <w:sz w:val="24"/>
          <w:szCs w:val="24"/>
        </w:rPr>
        <w:t>Контрольно-счетная комиссия Совета депутатов муниципального образования “</w:t>
      </w:r>
      <w:proofErr w:type="spellStart"/>
      <w:r w:rsidR="004A0250" w:rsidRPr="00664C44">
        <w:rPr>
          <w:rFonts w:ascii="PT Astra Serif" w:hAnsi="PT Astra Serif"/>
          <w:color w:val="auto"/>
          <w:sz w:val="24"/>
          <w:szCs w:val="24"/>
        </w:rPr>
        <w:t>Майнский</w:t>
      </w:r>
      <w:proofErr w:type="spellEnd"/>
      <w:r w:rsidR="004A0250" w:rsidRPr="00664C44">
        <w:rPr>
          <w:rFonts w:ascii="PT Astra Serif" w:hAnsi="PT Astra Serif"/>
          <w:color w:val="auto"/>
          <w:sz w:val="24"/>
          <w:szCs w:val="24"/>
        </w:rPr>
        <w:t xml:space="preserve"> район” предлагает Совету депутатов муниципального образования “</w:t>
      </w:r>
      <w:proofErr w:type="spellStart"/>
      <w:r w:rsidR="004A0250" w:rsidRPr="00664C44">
        <w:rPr>
          <w:rFonts w:ascii="PT Astra Serif" w:hAnsi="PT Astra Serif"/>
          <w:color w:val="auto"/>
          <w:sz w:val="24"/>
          <w:szCs w:val="24"/>
        </w:rPr>
        <w:t>Майнский</w:t>
      </w:r>
      <w:proofErr w:type="spellEnd"/>
      <w:r w:rsidR="004A0250" w:rsidRPr="00664C44">
        <w:rPr>
          <w:rFonts w:ascii="PT Astra Serif" w:hAnsi="PT Astra Serif"/>
          <w:color w:val="auto"/>
          <w:sz w:val="24"/>
          <w:szCs w:val="24"/>
        </w:rPr>
        <w:t xml:space="preserve"> район” принять проект решения Совета депутатов  «О бюджете муниципального </w:t>
      </w:r>
      <w:r w:rsidR="004A0250" w:rsidRPr="002100C1">
        <w:rPr>
          <w:rFonts w:ascii="PT Astra Serif" w:hAnsi="PT Astra Serif"/>
          <w:color w:val="auto"/>
          <w:sz w:val="24"/>
          <w:szCs w:val="24"/>
        </w:rPr>
        <w:t>образования «</w:t>
      </w:r>
      <w:proofErr w:type="spellStart"/>
      <w:r w:rsidR="004A0250" w:rsidRPr="002100C1">
        <w:rPr>
          <w:rFonts w:ascii="PT Astra Serif" w:hAnsi="PT Astra Serif"/>
          <w:color w:val="auto"/>
          <w:sz w:val="24"/>
          <w:szCs w:val="24"/>
        </w:rPr>
        <w:t>Майнский</w:t>
      </w:r>
      <w:proofErr w:type="spellEnd"/>
      <w:r w:rsidR="004A0250" w:rsidRPr="002100C1">
        <w:rPr>
          <w:rFonts w:ascii="PT Astra Serif" w:hAnsi="PT Astra Serif"/>
          <w:color w:val="auto"/>
          <w:sz w:val="24"/>
          <w:szCs w:val="24"/>
        </w:rPr>
        <w:t xml:space="preserve"> район» </w:t>
      </w:r>
      <w:r w:rsidR="004A0250" w:rsidRPr="002100C1">
        <w:rPr>
          <w:rFonts w:ascii="PT Astra Serif" w:hAnsi="PT Astra Serif"/>
          <w:bCs/>
          <w:color w:val="auto"/>
          <w:sz w:val="24"/>
          <w:szCs w:val="24"/>
        </w:rPr>
        <w:t>на 202</w:t>
      </w:r>
      <w:r w:rsidR="00703874" w:rsidRPr="002100C1">
        <w:rPr>
          <w:rFonts w:ascii="PT Astra Serif" w:hAnsi="PT Astra Serif"/>
          <w:bCs/>
          <w:color w:val="auto"/>
          <w:sz w:val="24"/>
          <w:szCs w:val="24"/>
        </w:rPr>
        <w:t>2</w:t>
      </w:r>
      <w:r w:rsidR="004A0250" w:rsidRPr="002100C1">
        <w:rPr>
          <w:rFonts w:ascii="PT Astra Serif" w:hAnsi="PT Astra Serif"/>
          <w:bCs/>
          <w:color w:val="auto"/>
          <w:sz w:val="24"/>
          <w:szCs w:val="24"/>
        </w:rPr>
        <w:t xml:space="preserve"> год и на плановый период 202</w:t>
      </w:r>
      <w:r w:rsidR="00703874" w:rsidRPr="002100C1">
        <w:rPr>
          <w:rFonts w:ascii="PT Astra Serif" w:hAnsi="PT Astra Serif"/>
          <w:bCs/>
          <w:color w:val="auto"/>
          <w:sz w:val="24"/>
          <w:szCs w:val="24"/>
        </w:rPr>
        <w:t>3-</w:t>
      </w:r>
      <w:r w:rsidR="004A0250" w:rsidRPr="002100C1">
        <w:rPr>
          <w:rFonts w:ascii="PT Astra Serif" w:hAnsi="PT Astra Serif"/>
          <w:bCs/>
          <w:color w:val="auto"/>
          <w:sz w:val="24"/>
          <w:szCs w:val="24"/>
        </w:rPr>
        <w:t xml:space="preserve"> 202</w:t>
      </w:r>
      <w:r w:rsidR="00703874" w:rsidRPr="002100C1">
        <w:rPr>
          <w:rFonts w:ascii="PT Astra Serif" w:hAnsi="PT Astra Serif"/>
          <w:bCs/>
          <w:color w:val="auto"/>
          <w:sz w:val="24"/>
          <w:szCs w:val="24"/>
        </w:rPr>
        <w:t>4</w:t>
      </w:r>
      <w:r w:rsidR="004A0250" w:rsidRPr="002100C1">
        <w:rPr>
          <w:rFonts w:ascii="PT Astra Serif" w:hAnsi="PT Astra Serif"/>
          <w:bCs/>
          <w:color w:val="auto"/>
          <w:sz w:val="24"/>
          <w:szCs w:val="24"/>
        </w:rPr>
        <w:t xml:space="preserve"> годы</w:t>
      </w:r>
      <w:r w:rsidR="004A0250" w:rsidRPr="002100C1">
        <w:rPr>
          <w:rFonts w:ascii="PT Astra Serif" w:hAnsi="PT Astra Serif"/>
          <w:color w:val="auto"/>
          <w:sz w:val="24"/>
          <w:szCs w:val="24"/>
        </w:rPr>
        <w:t xml:space="preserve">» только после </w:t>
      </w:r>
      <w:r w:rsidR="00D74124" w:rsidRPr="002100C1">
        <w:rPr>
          <w:rFonts w:ascii="PT Astra Serif" w:hAnsi="PT Astra Serif"/>
          <w:color w:val="auto"/>
          <w:sz w:val="24"/>
          <w:szCs w:val="24"/>
        </w:rPr>
        <w:t>устранения всех выявленных нарушений и недостатков</w:t>
      </w:r>
      <w:r w:rsidR="00A917DC" w:rsidRPr="002100C1">
        <w:rPr>
          <w:rFonts w:ascii="PT Astra Serif" w:hAnsi="PT Astra Serif"/>
          <w:color w:val="auto"/>
          <w:sz w:val="24"/>
          <w:szCs w:val="24"/>
        </w:rPr>
        <w:t>, исключения необоснованных расходов проекта бюджета</w:t>
      </w:r>
      <w:r w:rsidR="00D74124" w:rsidRPr="002100C1">
        <w:rPr>
          <w:rFonts w:ascii="PT Astra Serif" w:hAnsi="PT Astra Serif"/>
          <w:color w:val="auto"/>
          <w:sz w:val="24"/>
          <w:szCs w:val="24"/>
        </w:rPr>
        <w:t xml:space="preserve"> и </w:t>
      </w:r>
      <w:r w:rsidR="004A0250" w:rsidRPr="002100C1">
        <w:rPr>
          <w:rFonts w:ascii="PT Astra Serif" w:hAnsi="PT Astra Serif"/>
          <w:color w:val="auto"/>
          <w:sz w:val="24"/>
          <w:szCs w:val="24"/>
        </w:rPr>
        <w:t xml:space="preserve">утверждения муниципальных  программ </w:t>
      </w:r>
      <w:r w:rsidR="00170933" w:rsidRPr="002100C1">
        <w:rPr>
          <w:rFonts w:ascii="PT Astra Serif" w:hAnsi="PT Astra Serif"/>
          <w:color w:val="auto"/>
          <w:sz w:val="24"/>
          <w:szCs w:val="24"/>
        </w:rPr>
        <w:t>«Забота» муниципального образования «</w:t>
      </w:r>
      <w:proofErr w:type="spellStart"/>
      <w:r w:rsidR="00170933" w:rsidRPr="002100C1">
        <w:rPr>
          <w:rFonts w:ascii="PT Astra Serif" w:hAnsi="PT Astra Serif"/>
          <w:color w:val="auto"/>
          <w:sz w:val="24"/>
          <w:szCs w:val="24"/>
        </w:rPr>
        <w:t>Майнский</w:t>
      </w:r>
      <w:proofErr w:type="spellEnd"/>
      <w:r w:rsidR="00170933" w:rsidRPr="002100C1">
        <w:rPr>
          <w:rFonts w:ascii="PT Astra Serif" w:hAnsi="PT Astra Serif"/>
          <w:color w:val="auto"/>
          <w:sz w:val="24"/>
          <w:szCs w:val="24"/>
        </w:rPr>
        <w:t xml:space="preserve"> район»</w:t>
      </w:r>
      <w:r w:rsidR="00664C44" w:rsidRPr="002100C1">
        <w:rPr>
          <w:rFonts w:ascii="PT Astra Serif" w:hAnsi="PT Astra Serif"/>
          <w:color w:val="auto"/>
          <w:sz w:val="24"/>
          <w:szCs w:val="24"/>
        </w:rPr>
        <w:t xml:space="preserve"> на 2024</w:t>
      </w:r>
      <w:proofErr w:type="gramEnd"/>
      <w:r w:rsidR="00664C44" w:rsidRPr="002100C1">
        <w:rPr>
          <w:rFonts w:ascii="PT Astra Serif" w:hAnsi="PT Astra Serif"/>
          <w:color w:val="auto"/>
          <w:sz w:val="24"/>
          <w:szCs w:val="24"/>
        </w:rPr>
        <w:t xml:space="preserve"> год реализации</w:t>
      </w:r>
      <w:r w:rsidR="00170933" w:rsidRPr="002100C1">
        <w:rPr>
          <w:rFonts w:ascii="PT Astra Serif" w:hAnsi="PT Astra Serif"/>
          <w:color w:val="auto"/>
          <w:sz w:val="24"/>
          <w:szCs w:val="24"/>
        </w:rPr>
        <w:t>, «</w:t>
      </w:r>
      <w:r w:rsidR="00664C44" w:rsidRPr="002100C1">
        <w:rPr>
          <w:rFonts w:ascii="PT Astra Serif" w:hAnsi="PT Astra Serif"/>
          <w:bCs/>
          <w:iCs/>
          <w:color w:val="auto"/>
          <w:sz w:val="24"/>
          <w:szCs w:val="24"/>
        </w:rPr>
        <w:t>Развитие культуры муниципального образования «</w:t>
      </w:r>
      <w:proofErr w:type="spellStart"/>
      <w:r w:rsidR="00664C44" w:rsidRPr="002100C1">
        <w:rPr>
          <w:rFonts w:ascii="PT Astra Serif" w:hAnsi="PT Astra Serif"/>
          <w:bCs/>
          <w:iCs/>
          <w:color w:val="auto"/>
          <w:sz w:val="24"/>
          <w:szCs w:val="24"/>
        </w:rPr>
        <w:t>Майнский</w:t>
      </w:r>
      <w:proofErr w:type="spellEnd"/>
      <w:r w:rsidR="00664C44" w:rsidRPr="002100C1">
        <w:rPr>
          <w:rFonts w:ascii="PT Astra Serif" w:hAnsi="PT Astra Serif"/>
          <w:bCs/>
          <w:iCs/>
          <w:color w:val="auto"/>
          <w:sz w:val="24"/>
          <w:szCs w:val="24"/>
        </w:rPr>
        <w:t xml:space="preserve"> район</w:t>
      </w:r>
      <w:r w:rsidR="00170933" w:rsidRPr="002100C1">
        <w:rPr>
          <w:rFonts w:ascii="PT Astra Serif" w:hAnsi="PT Astra Serif"/>
          <w:color w:val="auto"/>
          <w:sz w:val="24"/>
          <w:szCs w:val="24"/>
        </w:rPr>
        <w:t xml:space="preserve">» </w:t>
      </w:r>
      <w:r w:rsidR="004A0250" w:rsidRPr="002100C1">
        <w:rPr>
          <w:rFonts w:ascii="PT Astra Serif" w:hAnsi="PT Astra Serif"/>
          <w:color w:val="auto"/>
          <w:sz w:val="24"/>
          <w:szCs w:val="24"/>
        </w:rPr>
        <w:t xml:space="preserve">в соответствии с требованиями статьи 179 Бюджетного Кодекса Российской Федерации, </w:t>
      </w:r>
      <w:r w:rsidR="00664C44" w:rsidRPr="002100C1">
        <w:rPr>
          <w:rFonts w:ascii="PT Astra Serif" w:hAnsi="PT Astra Serif"/>
          <w:color w:val="auto"/>
          <w:sz w:val="24"/>
          <w:szCs w:val="24"/>
        </w:rPr>
        <w:t>«Правил разработки, реализации и оценки эффективности муниципальных программ муниципального образования «</w:t>
      </w:r>
      <w:proofErr w:type="spellStart"/>
      <w:r w:rsidR="00664C44" w:rsidRPr="002100C1">
        <w:rPr>
          <w:rFonts w:ascii="PT Astra Serif" w:hAnsi="PT Astra Serif"/>
          <w:color w:val="auto"/>
          <w:sz w:val="24"/>
          <w:szCs w:val="24"/>
        </w:rPr>
        <w:t>Майнский</w:t>
      </w:r>
      <w:proofErr w:type="spellEnd"/>
      <w:r w:rsidR="00664C44" w:rsidRPr="002100C1">
        <w:rPr>
          <w:rFonts w:ascii="PT Astra Serif" w:hAnsi="PT Astra Serif"/>
          <w:color w:val="auto"/>
          <w:sz w:val="24"/>
          <w:szCs w:val="24"/>
        </w:rPr>
        <w:t xml:space="preserve"> район» Ульяновской области</w:t>
      </w:r>
      <w:r w:rsidR="00664C44" w:rsidRPr="00664C44">
        <w:rPr>
          <w:rFonts w:ascii="PT Astra Serif" w:hAnsi="PT Astra Serif"/>
          <w:color w:val="auto"/>
          <w:sz w:val="24"/>
          <w:szCs w:val="24"/>
        </w:rPr>
        <w:t>, утвержденных Постановлением администрации муниципального образования «</w:t>
      </w:r>
      <w:proofErr w:type="spellStart"/>
      <w:r w:rsidR="00664C44" w:rsidRPr="00664C44">
        <w:rPr>
          <w:rFonts w:ascii="PT Astra Serif" w:hAnsi="PT Astra Serif"/>
          <w:color w:val="auto"/>
          <w:sz w:val="24"/>
          <w:szCs w:val="24"/>
        </w:rPr>
        <w:t>Майнский</w:t>
      </w:r>
      <w:proofErr w:type="spellEnd"/>
      <w:r w:rsidR="00664C44" w:rsidRPr="00664C44">
        <w:rPr>
          <w:rFonts w:ascii="PT Astra Serif" w:hAnsi="PT Astra Serif"/>
          <w:color w:val="auto"/>
          <w:sz w:val="24"/>
          <w:szCs w:val="24"/>
        </w:rPr>
        <w:t xml:space="preserve"> район» № 1284 от 19.12.2019 года. </w:t>
      </w:r>
    </w:p>
    <w:p w:rsidR="003F07F9" w:rsidRPr="00703874" w:rsidRDefault="003F07F9" w:rsidP="00703874">
      <w:pPr>
        <w:pStyle w:val="af6"/>
        <w:ind w:left="0"/>
        <w:jc w:val="both"/>
        <w:rPr>
          <w:rFonts w:ascii="PT Astra Serif" w:hAnsi="PT Astra Serif"/>
          <w:color w:val="FF0000"/>
          <w:sz w:val="24"/>
          <w:szCs w:val="24"/>
        </w:rPr>
      </w:pPr>
    </w:p>
    <w:p w:rsidR="00F92611" w:rsidRPr="00D1769A" w:rsidRDefault="004A0250" w:rsidP="003F07F9">
      <w:pPr>
        <w:spacing w:line="0" w:lineRule="atLeast"/>
        <w:jc w:val="both"/>
        <w:rPr>
          <w:rFonts w:ascii="PT Astra Serif" w:hAnsi="PT Astra Serif"/>
          <w:color w:val="auto"/>
          <w:sz w:val="24"/>
          <w:szCs w:val="24"/>
        </w:rPr>
      </w:pPr>
      <w:r w:rsidRPr="00A94056">
        <w:rPr>
          <w:rFonts w:ascii="PT Astra Serif" w:hAnsi="PT Astra Serif"/>
          <w:color w:val="FF0000"/>
          <w:sz w:val="24"/>
          <w:szCs w:val="24"/>
        </w:rPr>
        <w:t xml:space="preserve"> </w:t>
      </w:r>
      <w:r w:rsidR="00F92611" w:rsidRPr="00D1769A">
        <w:rPr>
          <w:rFonts w:ascii="PT Astra Serif" w:hAnsi="PT Astra Serif"/>
          <w:color w:val="auto"/>
          <w:sz w:val="24"/>
          <w:szCs w:val="24"/>
        </w:rPr>
        <w:t xml:space="preserve">Председатель </w:t>
      </w:r>
      <w:proofErr w:type="gramStart"/>
      <w:r w:rsidR="00F92611" w:rsidRPr="00D1769A">
        <w:rPr>
          <w:rFonts w:ascii="PT Astra Serif" w:hAnsi="PT Astra Serif"/>
          <w:color w:val="auto"/>
          <w:sz w:val="24"/>
          <w:szCs w:val="24"/>
        </w:rPr>
        <w:t>Контрольно-счетной</w:t>
      </w:r>
      <w:proofErr w:type="gramEnd"/>
      <w:r w:rsidR="00F92611" w:rsidRPr="00D1769A">
        <w:rPr>
          <w:rFonts w:ascii="PT Astra Serif" w:hAnsi="PT Astra Serif"/>
          <w:color w:val="auto"/>
          <w:sz w:val="24"/>
          <w:szCs w:val="24"/>
        </w:rPr>
        <w:t xml:space="preserve"> </w:t>
      </w:r>
    </w:p>
    <w:p w:rsidR="00B07B0C" w:rsidRPr="00D1769A" w:rsidRDefault="003F07F9" w:rsidP="003F07F9">
      <w:pPr>
        <w:jc w:val="both"/>
        <w:rPr>
          <w:rFonts w:ascii="PT Astra Serif" w:hAnsi="PT Astra Serif"/>
          <w:color w:val="auto"/>
          <w:sz w:val="24"/>
          <w:szCs w:val="24"/>
        </w:rPr>
      </w:pPr>
      <w:r>
        <w:rPr>
          <w:rFonts w:ascii="PT Astra Serif" w:hAnsi="PT Astra Serif"/>
          <w:color w:val="auto"/>
          <w:sz w:val="24"/>
          <w:szCs w:val="24"/>
        </w:rPr>
        <w:t xml:space="preserve"> к</w:t>
      </w:r>
      <w:r w:rsidR="00F92611" w:rsidRPr="00D1769A">
        <w:rPr>
          <w:rFonts w:ascii="PT Astra Serif" w:hAnsi="PT Astra Serif"/>
          <w:color w:val="auto"/>
          <w:sz w:val="24"/>
          <w:szCs w:val="24"/>
        </w:rPr>
        <w:t>омиссии</w:t>
      </w:r>
      <w:r w:rsidR="00B07B0C" w:rsidRPr="00D1769A">
        <w:rPr>
          <w:rFonts w:ascii="PT Astra Serif" w:hAnsi="PT Astra Serif"/>
          <w:color w:val="auto"/>
          <w:sz w:val="24"/>
          <w:szCs w:val="24"/>
        </w:rPr>
        <w:t xml:space="preserve"> Совета депутатов </w:t>
      </w:r>
    </w:p>
    <w:p w:rsidR="00F92611" w:rsidRPr="00D1769A" w:rsidRDefault="003F07F9" w:rsidP="003F07F9">
      <w:pPr>
        <w:jc w:val="both"/>
        <w:rPr>
          <w:rFonts w:ascii="PT Astra Serif" w:hAnsi="PT Astra Serif"/>
          <w:color w:val="auto"/>
          <w:sz w:val="24"/>
          <w:szCs w:val="24"/>
        </w:rPr>
      </w:pPr>
      <w:r>
        <w:rPr>
          <w:rFonts w:ascii="PT Astra Serif" w:hAnsi="PT Astra Serif"/>
          <w:color w:val="auto"/>
          <w:sz w:val="24"/>
          <w:szCs w:val="24"/>
        </w:rPr>
        <w:t xml:space="preserve"> </w:t>
      </w:r>
      <w:r w:rsidR="00B07B0C" w:rsidRPr="00D1769A">
        <w:rPr>
          <w:rFonts w:ascii="PT Astra Serif" w:hAnsi="PT Astra Serif"/>
          <w:color w:val="auto"/>
          <w:sz w:val="24"/>
          <w:szCs w:val="24"/>
        </w:rPr>
        <w:t>«</w:t>
      </w:r>
      <w:proofErr w:type="spellStart"/>
      <w:r w:rsidR="00B07B0C" w:rsidRPr="00D1769A">
        <w:rPr>
          <w:rFonts w:ascii="PT Astra Serif" w:hAnsi="PT Astra Serif"/>
          <w:color w:val="auto"/>
          <w:sz w:val="24"/>
          <w:szCs w:val="24"/>
        </w:rPr>
        <w:t>Майнский</w:t>
      </w:r>
      <w:proofErr w:type="spellEnd"/>
      <w:r w:rsidR="00B07B0C" w:rsidRPr="00D1769A">
        <w:rPr>
          <w:rFonts w:ascii="PT Astra Serif" w:hAnsi="PT Astra Serif"/>
          <w:color w:val="auto"/>
          <w:sz w:val="24"/>
          <w:szCs w:val="24"/>
        </w:rPr>
        <w:t xml:space="preserve"> район»               </w:t>
      </w:r>
      <w:r w:rsidR="00F92611" w:rsidRPr="00D1769A">
        <w:rPr>
          <w:rFonts w:ascii="PT Astra Serif" w:hAnsi="PT Astra Serif"/>
          <w:color w:val="auto"/>
          <w:sz w:val="24"/>
          <w:szCs w:val="24"/>
        </w:rPr>
        <w:tab/>
      </w:r>
      <w:r w:rsidR="00F92611" w:rsidRPr="00D1769A">
        <w:rPr>
          <w:rFonts w:ascii="PT Astra Serif" w:hAnsi="PT Astra Serif"/>
          <w:color w:val="auto"/>
          <w:sz w:val="24"/>
          <w:szCs w:val="24"/>
        </w:rPr>
        <w:tab/>
      </w:r>
      <w:r w:rsidR="00F92611" w:rsidRPr="00D1769A">
        <w:rPr>
          <w:rFonts w:ascii="PT Astra Serif" w:hAnsi="PT Astra Serif"/>
          <w:color w:val="auto"/>
          <w:sz w:val="24"/>
          <w:szCs w:val="24"/>
        </w:rPr>
        <w:tab/>
      </w:r>
      <w:r w:rsidR="00F92611" w:rsidRPr="00D1769A">
        <w:rPr>
          <w:rFonts w:ascii="PT Astra Serif" w:hAnsi="PT Astra Serif"/>
          <w:color w:val="auto"/>
          <w:sz w:val="24"/>
          <w:szCs w:val="24"/>
        </w:rPr>
        <w:tab/>
      </w:r>
      <w:r w:rsidR="00F92611" w:rsidRPr="00D1769A">
        <w:rPr>
          <w:rFonts w:ascii="PT Astra Serif" w:hAnsi="PT Astra Serif"/>
          <w:color w:val="auto"/>
          <w:sz w:val="24"/>
          <w:szCs w:val="24"/>
        </w:rPr>
        <w:tab/>
      </w:r>
      <w:r w:rsidR="00F92611" w:rsidRPr="00D1769A">
        <w:rPr>
          <w:rFonts w:ascii="PT Astra Serif" w:hAnsi="PT Astra Serif"/>
          <w:color w:val="auto"/>
          <w:sz w:val="24"/>
          <w:szCs w:val="24"/>
        </w:rPr>
        <w:tab/>
      </w:r>
      <w:r w:rsidR="00F92611" w:rsidRPr="00D1769A">
        <w:rPr>
          <w:rFonts w:ascii="PT Astra Serif" w:hAnsi="PT Astra Serif"/>
          <w:color w:val="auto"/>
          <w:sz w:val="24"/>
          <w:szCs w:val="24"/>
        </w:rPr>
        <w:tab/>
        <w:t>Рыжова О.В.</w:t>
      </w:r>
    </w:p>
    <w:p w:rsidR="00642D22" w:rsidRPr="00D1769A" w:rsidRDefault="00642D22">
      <w:pPr>
        <w:ind w:firstLine="225"/>
        <w:jc w:val="both"/>
        <w:rPr>
          <w:rFonts w:ascii="PT Astra Serif" w:hAnsi="PT Astra Serif"/>
          <w:color w:val="auto"/>
        </w:rPr>
      </w:pPr>
    </w:p>
    <w:sectPr w:rsidR="00642D22" w:rsidRPr="00D1769A" w:rsidSect="002349AA">
      <w:footerReference w:type="default" r:id="rId9"/>
      <w:footnotePr>
        <w:pos w:val="beneathText"/>
      </w:footnotePr>
      <w:pgSz w:w="11905" w:h="16837"/>
      <w:pgMar w:top="567" w:right="1134"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76B" w:rsidRDefault="0085076B">
      <w:r>
        <w:separator/>
      </w:r>
    </w:p>
  </w:endnote>
  <w:endnote w:type="continuationSeparator" w:id="0">
    <w:p w:rsidR="0085076B" w:rsidRDefault="00850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6D" w:rsidRDefault="0002050D">
    <w:pPr>
      <w:pStyle w:val="ac"/>
      <w:jc w:val="right"/>
    </w:pPr>
    <w:fldSimple w:instr=" PAGE ">
      <w:r w:rsidR="002100C1">
        <w:rPr>
          <w:noProof/>
        </w:rPr>
        <w:t>1</w:t>
      </w:r>
    </w:fldSimple>
  </w:p>
  <w:p w:rsidR="0035716D" w:rsidRDefault="0035716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76B" w:rsidRDefault="0085076B">
      <w:r>
        <w:separator/>
      </w:r>
    </w:p>
  </w:footnote>
  <w:footnote w:type="continuationSeparator" w:id="0">
    <w:p w:rsidR="0085076B" w:rsidRDefault="00850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32B90E7A"/>
    <w:multiLevelType w:val="hybridMultilevel"/>
    <w:tmpl w:val="F3661704"/>
    <w:lvl w:ilvl="0" w:tplc="41FA5FC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3B5D6D"/>
    <w:multiLevelType w:val="hybridMultilevel"/>
    <w:tmpl w:val="08B42D90"/>
    <w:lvl w:ilvl="0" w:tplc="185497B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74C2E"/>
    <w:multiLevelType w:val="hybridMultilevel"/>
    <w:tmpl w:val="1F848ED0"/>
    <w:lvl w:ilvl="0" w:tplc="3DC06F0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3F44520D"/>
    <w:multiLevelType w:val="hybridMultilevel"/>
    <w:tmpl w:val="E4E4AD4E"/>
    <w:lvl w:ilvl="0" w:tplc="F3E6582A">
      <w:start w:val="1"/>
      <w:numFmt w:val="bullet"/>
      <w:lvlText w:val="-"/>
      <w:lvlJc w:val="left"/>
      <w:pPr>
        <w:tabs>
          <w:tab w:val="num" w:pos="720"/>
        </w:tabs>
        <w:ind w:left="720" w:hanging="360"/>
      </w:pPr>
      <w:rPr>
        <w:rFonts w:ascii="Times New Roman" w:hAnsi="Times New Roman" w:hint="default"/>
      </w:rPr>
    </w:lvl>
    <w:lvl w:ilvl="1" w:tplc="B7F00E32" w:tentative="1">
      <w:start w:val="1"/>
      <w:numFmt w:val="bullet"/>
      <w:lvlText w:val="-"/>
      <w:lvlJc w:val="left"/>
      <w:pPr>
        <w:tabs>
          <w:tab w:val="num" w:pos="1440"/>
        </w:tabs>
        <w:ind w:left="1440" w:hanging="360"/>
      </w:pPr>
      <w:rPr>
        <w:rFonts w:ascii="Times New Roman" w:hAnsi="Times New Roman" w:hint="default"/>
      </w:rPr>
    </w:lvl>
    <w:lvl w:ilvl="2" w:tplc="D1C62A04" w:tentative="1">
      <w:start w:val="1"/>
      <w:numFmt w:val="bullet"/>
      <w:lvlText w:val="-"/>
      <w:lvlJc w:val="left"/>
      <w:pPr>
        <w:tabs>
          <w:tab w:val="num" w:pos="2160"/>
        </w:tabs>
        <w:ind w:left="2160" w:hanging="360"/>
      </w:pPr>
      <w:rPr>
        <w:rFonts w:ascii="Times New Roman" w:hAnsi="Times New Roman" w:hint="default"/>
      </w:rPr>
    </w:lvl>
    <w:lvl w:ilvl="3" w:tplc="423C76E0" w:tentative="1">
      <w:start w:val="1"/>
      <w:numFmt w:val="bullet"/>
      <w:lvlText w:val="-"/>
      <w:lvlJc w:val="left"/>
      <w:pPr>
        <w:tabs>
          <w:tab w:val="num" w:pos="2880"/>
        </w:tabs>
        <w:ind w:left="2880" w:hanging="360"/>
      </w:pPr>
      <w:rPr>
        <w:rFonts w:ascii="Times New Roman" w:hAnsi="Times New Roman" w:hint="default"/>
      </w:rPr>
    </w:lvl>
    <w:lvl w:ilvl="4" w:tplc="E268736A" w:tentative="1">
      <w:start w:val="1"/>
      <w:numFmt w:val="bullet"/>
      <w:lvlText w:val="-"/>
      <w:lvlJc w:val="left"/>
      <w:pPr>
        <w:tabs>
          <w:tab w:val="num" w:pos="3600"/>
        </w:tabs>
        <w:ind w:left="3600" w:hanging="360"/>
      </w:pPr>
      <w:rPr>
        <w:rFonts w:ascii="Times New Roman" w:hAnsi="Times New Roman" w:hint="default"/>
      </w:rPr>
    </w:lvl>
    <w:lvl w:ilvl="5" w:tplc="10D4DE40" w:tentative="1">
      <w:start w:val="1"/>
      <w:numFmt w:val="bullet"/>
      <w:lvlText w:val="-"/>
      <w:lvlJc w:val="left"/>
      <w:pPr>
        <w:tabs>
          <w:tab w:val="num" w:pos="4320"/>
        </w:tabs>
        <w:ind w:left="4320" w:hanging="360"/>
      </w:pPr>
      <w:rPr>
        <w:rFonts w:ascii="Times New Roman" w:hAnsi="Times New Roman" w:hint="default"/>
      </w:rPr>
    </w:lvl>
    <w:lvl w:ilvl="6" w:tplc="DFA8F332" w:tentative="1">
      <w:start w:val="1"/>
      <w:numFmt w:val="bullet"/>
      <w:lvlText w:val="-"/>
      <w:lvlJc w:val="left"/>
      <w:pPr>
        <w:tabs>
          <w:tab w:val="num" w:pos="5040"/>
        </w:tabs>
        <w:ind w:left="5040" w:hanging="360"/>
      </w:pPr>
      <w:rPr>
        <w:rFonts w:ascii="Times New Roman" w:hAnsi="Times New Roman" w:hint="default"/>
      </w:rPr>
    </w:lvl>
    <w:lvl w:ilvl="7" w:tplc="7EF63F6E" w:tentative="1">
      <w:start w:val="1"/>
      <w:numFmt w:val="bullet"/>
      <w:lvlText w:val="-"/>
      <w:lvlJc w:val="left"/>
      <w:pPr>
        <w:tabs>
          <w:tab w:val="num" w:pos="5760"/>
        </w:tabs>
        <w:ind w:left="5760" w:hanging="360"/>
      </w:pPr>
      <w:rPr>
        <w:rFonts w:ascii="Times New Roman" w:hAnsi="Times New Roman" w:hint="default"/>
      </w:rPr>
    </w:lvl>
    <w:lvl w:ilvl="8" w:tplc="DF3215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3073B1"/>
    <w:multiLevelType w:val="multilevel"/>
    <w:tmpl w:val="466C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835C4C"/>
    <w:multiLevelType w:val="hybridMultilevel"/>
    <w:tmpl w:val="5E8CAD2E"/>
    <w:lvl w:ilvl="0" w:tplc="556C882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14E5DAD"/>
    <w:multiLevelType w:val="hybridMultilevel"/>
    <w:tmpl w:val="5AA4B7C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6D7D1CFD"/>
    <w:multiLevelType w:val="multilevel"/>
    <w:tmpl w:val="BBF43170"/>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8"/>
  </w:num>
  <w:num w:numId="4">
    <w:abstractNumId w:val="5"/>
  </w:num>
  <w:num w:numId="5">
    <w:abstractNumId w:val="4"/>
  </w:num>
  <w:num w:numId="6">
    <w:abstractNumId w:val="7"/>
  </w:num>
  <w:num w:numId="7">
    <w:abstractNumId w:val="9"/>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C0863"/>
    <w:rsid w:val="000025AB"/>
    <w:rsid w:val="00003E07"/>
    <w:rsid w:val="00004D5E"/>
    <w:rsid w:val="00004F53"/>
    <w:rsid w:val="00006797"/>
    <w:rsid w:val="000079FC"/>
    <w:rsid w:val="00007D54"/>
    <w:rsid w:val="0001043C"/>
    <w:rsid w:val="00011825"/>
    <w:rsid w:val="00011A25"/>
    <w:rsid w:val="000123DB"/>
    <w:rsid w:val="0001312A"/>
    <w:rsid w:val="00014F24"/>
    <w:rsid w:val="000152E7"/>
    <w:rsid w:val="000153B5"/>
    <w:rsid w:val="000173B8"/>
    <w:rsid w:val="0002050D"/>
    <w:rsid w:val="00020852"/>
    <w:rsid w:val="00023197"/>
    <w:rsid w:val="00023C56"/>
    <w:rsid w:val="00024152"/>
    <w:rsid w:val="000247C7"/>
    <w:rsid w:val="00024A77"/>
    <w:rsid w:val="00026A43"/>
    <w:rsid w:val="00026BE0"/>
    <w:rsid w:val="00030CBD"/>
    <w:rsid w:val="0003588B"/>
    <w:rsid w:val="00036AC2"/>
    <w:rsid w:val="0004066F"/>
    <w:rsid w:val="000409FF"/>
    <w:rsid w:val="00040F41"/>
    <w:rsid w:val="00040FE7"/>
    <w:rsid w:val="000418C7"/>
    <w:rsid w:val="00042732"/>
    <w:rsid w:val="00042ED1"/>
    <w:rsid w:val="00043B27"/>
    <w:rsid w:val="00043CFE"/>
    <w:rsid w:val="000462A0"/>
    <w:rsid w:val="000464E3"/>
    <w:rsid w:val="0004783F"/>
    <w:rsid w:val="00050592"/>
    <w:rsid w:val="000565D6"/>
    <w:rsid w:val="0005732A"/>
    <w:rsid w:val="00057BCE"/>
    <w:rsid w:val="000617F5"/>
    <w:rsid w:val="00063A2F"/>
    <w:rsid w:val="00063E21"/>
    <w:rsid w:val="00064DF7"/>
    <w:rsid w:val="00065281"/>
    <w:rsid w:val="00065388"/>
    <w:rsid w:val="00066079"/>
    <w:rsid w:val="0007257E"/>
    <w:rsid w:val="000727D0"/>
    <w:rsid w:val="00072853"/>
    <w:rsid w:val="0007315E"/>
    <w:rsid w:val="000732DB"/>
    <w:rsid w:val="00073615"/>
    <w:rsid w:val="00075266"/>
    <w:rsid w:val="00075FFB"/>
    <w:rsid w:val="00077A46"/>
    <w:rsid w:val="000814FA"/>
    <w:rsid w:val="0008196A"/>
    <w:rsid w:val="00082C0A"/>
    <w:rsid w:val="00084934"/>
    <w:rsid w:val="00084CE0"/>
    <w:rsid w:val="00085561"/>
    <w:rsid w:val="00086210"/>
    <w:rsid w:val="00087652"/>
    <w:rsid w:val="00087C95"/>
    <w:rsid w:val="00092285"/>
    <w:rsid w:val="00092695"/>
    <w:rsid w:val="000932B6"/>
    <w:rsid w:val="0009724C"/>
    <w:rsid w:val="000A03B9"/>
    <w:rsid w:val="000A0DA7"/>
    <w:rsid w:val="000A0DE9"/>
    <w:rsid w:val="000A1B67"/>
    <w:rsid w:val="000A3A80"/>
    <w:rsid w:val="000A4CDC"/>
    <w:rsid w:val="000A64DE"/>
    <w:rsid w:val="000A6B00"/>
    <w:rsid w:val="000A6CCB"/>
    <w:rsid w:val="000A6D17"/>
    <w:rsid w:val="000B0B39"/>
    <w:rsid w:val="000B1142"/>
    <w:rsid w:val="000B2363"/>
    <w:rsid w:val="000B3DFC"/>
    <w:rsid w:val="000B4033"/>
    <w:rsid w:val="000B4866"/>
    <w:rsid w:val="000B4D2F"/>
    <w:rsid w:val="000B6604"/>
    <w:rsid w:val="000B6934"/>
    <w:rsid w:val="000B7285"/>
    <w:rsid w:val="000C0955"/>
    <w:rsid w:val="000C0E93"/>
    <w:rsid w:val="000C168F"/>
    <w:rsid w:val="000C1F2E"/>
    <w:rsid w:val="000C210D"/>
    <w:rsid w:val="000C25C7"/>
    <w:rsid w:val="000C367C"/>
    <w:rsid w:val="000C42B7"/>
    <w:rsid w:val="000C4C3B"/>
    <w:rsid w:val="000C6F78"/>
    <w:rsid w:val="000C72E7"/>
    <w:rsid w:val="000C7B8E"/>
    <w:rsid w:val="000D135F"/>
    <w:rsid w:val="000D1370"/>
    <w:rsid w:val="000D1917"/>
    <w:rsid w:val="000D1C62"/>
    <w:rsid w:val="000D2FBA"/>
    <w:rsid w:val="000D320E"/>
    <w:rsid w:val="000D336F"/>
    <w:rsid w:val="000D3ADA"/>
    <w:rsid w:val="000D3EE9"/>
    <w:rsid w:val="000D45D6"/>
    <w:rsid w:val="000D6C0C"/>
    <w:rsid w:val="000D744A"/>
    <w:rsid w:val="000E2276"/>
    <w:rsid w:val="000E39A0"/>
    <w:rsid w:val="000E4918"/>
    <w:rsid w:val="000F0812"/>
    <w:rsid w:val="000F1038"/>
    <w:rsid w:val="000F162E"/>
    <w:rsid w:val="000F1BD8"/>
    <w:rsid w:val="000F3B45"/>
    <w:rsid w:val="000F4F7F"/>
    <w:rsid w:val="000F5FDC"/>
    <w:rsid w:val="000F6467"/>
    <w:rsid w:val="000F6EA8"/>
    <w:rsid w:val="000F7AD4"/>
    <w:rsid w:val="001031D6"/>
    <w:rsid w:val="00105BC4"/>
    <w:rsid w:val="001066AD"/>
    <w:rsid w:val="001136EB"/>
    <w:rsid w:val="00113D18"/>
    <w:rsid w:val="001141E4"/>
    <w:rsid w:val="00116053"/>
    <w:rsid w:val="0011638B"/>
    <w:rsid w:val="001174CC"/>
    <w:rsid w:val="00121047"/>
    <w:rsid w:val="001214B1"/>
    <w:rsid w:val="00124336"/>
    <w:rsid w:val="001250E2"/>
    <w:rsid w:val="00125400"/>
    <w:rsid w:val="00125455"/>
    <w:rsid w:val="001266C5"/>
    <w:rsid w:val="001274E1"/>
    <w:rsid w:val="001307D9"/>
    <w:rsid w:val="00130C3A"/>
    <w:rsid w:val="00130E8F"/>
    <w:rsid w:val="001353EE"/>
    <w:rsid w:val="00135498"/>
    <w:rsid w:val="001356AD"/>
    <w:rsid w:val="00137452"/>
    <w:rsid w:val="001400E1"/>
    <w:rsid w:val="00140402"/>
    <w:rsid w:val="001408B5"/>
    <w:rsid w:val="00143794"/>
    <w:rsid w:val="0014668B"/>
    <w:rsid w:val="00146A5E"/>
    <w:rsid w:val="00147219"/>
    <w:rsid w:val="00150653"/>
    <w:rsid w:val="00150C1B"/>
    <w:rsid w:val="00152476"/>
    <w:rsid w:val="001526F7"/>
    <w:rsid w:val="00152AD7"/>
    <w:rsid w:val="00152DF0"/>
    <w:rsid w:val="00153253"/>
    <w:rsid w:val="00155C6C"/>
    <w:rsid w:val="00157339"/>
    <w:rsid w:val="0015798E"/>
    <w:rsid w:val="00157F8D"/>
    <w:rsid w:val="0016017A"/>
    <w:rsid w:val="00161335"/>
    <w:rsid w:val="00162EC7"/>
    <w:rsid w:val="00162F9E"/>
    <w:rsid w:val="00163545"/>
    <w:rsid w:val="00163AAA"/>
    <w:rsid w:val="001664B7"/>
    <w:rsid w:val="00170933"/>
    <w:rsid w:val="00170CBF"/>
    <w:rsid w:val="00171C5F"/>
    <w:rsid w:val="00171F69"/>
    <w:rsid w:val="001720F2"/>
    <w:rsid w:val="00174B26"/>
    <w:rsid w:val="001757EA"/>
    <w:rsid w:val="00176EFA"/>
    <w:rsid w:val="00177066"/>
    <w:rsid w:val="00177DA7"/>
    <w:rsid w:val="00181D9E"/>
    <w:rsid w:val="00183911"/>
    <w:rsid w:val="001849D4"/>
    <w:rsid w:val="00184A79"/>
    <w:rsid w:val="001863BF"/>
    <w:rsid w:val="0018725E"/>
    <w:rsid w:val="00187EAC"/>
    <w:rsid w:val="00190C3F"/>
    <w:rsid w:val="0019267E"/>
    <w:rsid w:val="00192902"/>
    <w:rsid w:val="00192D9B"/>
    <w:rsid w:val="00193557"/>
    <w:rsid w:val="001957A0"/>
    <w:rsid w:val="00195834"/>
    <w:rsid w:val="001969F0"/>
    <w:rsid w:val="0019754B"/>
    <w:rsid w:val="001A40BF"/>
    <w:rsid w:val="001A4943"/>
    <w:rsid w:val="001A54D3"/>
    <w:rsid w:val="001A61F7"/>
    <w:rsid w:val="001A7369"/>
    <w:rsid w:val="001A7CFA"/>
    <w:rsid w:val="001B024A"/>
    <w:rsid w:val="001B0408"/>
    <w:rsid w:val="001B1145"/>
    <w:rsid w:val="001B397E"/>
    <w:rsid w:val="001B432B"/>
    <w:rsid w:val="001B4964"/>
    <w:rsid w:val="001B5402"/>
    <w:rsid w:val="001B5E3E"/>
    <w:rsid w:val="001B6A1D"/>
    <w:rsid w:val="001B6F45"/>
    <w:rsid w:val="001B71E2"/>
    <w:rsid w:val="001B7CBA"/>
    <w:rsid w:val="001C059A"/>
    <w:rsid w:val="001C1AD8"/>
    <w:rsid w:val="001C26D9"/>
    <w:rsid w:val="001C2EED"/>
    <w:rsid w:val="001C3A20"/>
    <w:rsid w:val="001C6112"/>
    <w:rsid w:val="001C6431"/>
    <w:rsid w:val="001C7BFE"/>
    <w:rsid w:val="001C7E5B"/>
    <w:rsid w:val="001D09ED"/>
    <w:rsid w:val="001D1764"/>
    <w:rsid w:val="001D1D4F"/>
    <w:rsid w:val="001D1D81"/>
    <w:rsid w:val="001D1DD1"/>
    <w:rsid w:val="001D37AC"/>
    <w:rsid w:val="001D6DD2"/>
    <w:rsid w:val="001D7716"/>
    <w:rsid w:val="001D79A1"/>
    <w:rsid w:val="001E0020"/>
    <w:rsid w:val="001E17B5"/>
    <w:rsid w:val="001E2B76"/>
    <w:rsid w:val="001E340F"/>
    <w:rsid w:val="001E365E"/>
    <w:rsid w:val="001E3D8D"/>
    <w:rsid w:val="001E54F9"/>
    <w:rsid w:val="001E66C6"/>
    <w:rsid w:val="001E7ADD"/>
    <w:rsid w:val="001F3687"/>
    <w:rsid w:val="001F3807"/>
    <w:rsid w:val="001F4FEE"/>
    <w:rsid w:val="001F77FE"/>
    <w:rsid w:val="001F79BF"/>
    <w:rsid w:val="002009C0"/>
    <w:rsid w:val="00202A83"/>
    <w:rsid w:val="002031FD"/>
    <w:rsid w:val="002100C1"/>
    <w:rsid w:val="00210CBE"/>
    <w:rsid w:val="00212B5A"/>
    <w:rsid w:val="00213C10"/>
    <w:rsid w:val="00217D56"/>
    <w:rsid w:val="002203D8"/>
    <w:rsid w:val="00220D65"/>
    <w:rsid w:val="0022155B"/>
    <w:rsid w:val="00221C92"/>
    <w:rsid w:val="00222A40"/>
    <w:rsid w:val="002270F5"/>
    <w:rsid w:val="00227800"/>
    <w:rsid w:val="00230B60"/>
    <w:rsid w:val="00231C2E"/>
    <w:rsid w:val="002330EF"/>
    <w:rsid w:val="00234052"/>
    <w:rsid w:val="002349AA"/>
    <w:rsid w:val="002403D8"/>
    <w:rsid w:val="002407C2"/>
    <w:rsid w:val="00240885"/>
    <w:rsid w:val="00241DD7"/>
    <w:rsid w:val="002435D0"/>
    <w:rsid w:val="00243DBC"/>
    <w:rsid w:val="00244C2B"/>
    <w:rsid w:val="00245088"/>
    <w:rsid w:val="0024529F"/>
    <w:rsid w:val="002461BA"/>
    <w:rsid w:val="002476C6"/>
    <w:rsid w:val="002477CA"/>
    <w:rsid w:val="0024796D"/>
    <w:rsid w:val="00251A81"/>
    <w:rsid w:val="00252D49"/>
    <w:rsid w:val="002533D2"/>
    <w:rsid w:val="00254087"/>
    <w:rsid w:val="00254D09"/>
    <w:rsid w:val="00254E3E"/>
    <w:rsid w:val="002551CF"/>
    <w:rsid w:val="00255B3E"/>
    <w:rsid w:val="00256AD4"/>
    <w:rsid w:val="002573EE"/>
    <w:rsid w:val="00261173"/>
    <w:rsid w:val="0026131D"/>
    <w:rsid w:val="002625EA"/>
    <w:rsid w:val="00263154"/>
    <w:rsid w:val="00263D00"/>
    <w:rsid w:val="00264382"/>
    <w:rsid w:val="00264C99"/>
    <w:rsid w:val="00265BB7"/>
    <w:rsid w:val="00267BAA"/>
    <w:rsid w:val="002712F2"/>
    <w:rsid w:val="002809D6"/>
    <w:rsid w:val="00280CE5"/>
    <w:rsid w:val="00280E78"/>
    <w:rsid w:val="00281D83"/>
    <w:rsid w:val="00283C58"/>
    <w:rsid w:val="00284211"/>
    <w:rsid w:val="00284927"/>
    <w:rsid w:val="00284CA5"/>
    <w:rsid w:val="00285B9D"/>
    <w:rsid w:val="00285EB7"/>
    <w:rsid w:val="00290433"/>
    <w:rsid w:val="00293700"/>
    <w:rsid w:val="002943C9"/>
    <w:rsid w:val="002960F4"/>
    <w:rsid w:val="00296423"/>
    <w:rsid w:val="00296EDF"/>
    <w:rsid w:val="002A1443"/>
    <w:rsid w:val="002A1A2C"/>
    <w:rsid w:val="002A2BA6"/>
    <w:rsid w:val="002A4506"/>
    <w:rsid w:val="002A45B2"/>
    <w:rsid w:val="002A51E6"/>
    <w:rsid w:val="002B2A25"/>
    <w:rsid w:val="002B367C"/>
    <w:rsid w:val="002B3730"/>
    <w:rsid w:val="002B54EE"/>
    <w:rsid w:val="002B5E30"/>
    <w:rsid w:val="002B645F"/>
    <w:rsid w:val="002B66C3"/>
    <w:rsid w:val="002B6C3B"/>
    <w:rsid w:val="002B7BDC"/>
    <w:rsid w:val="002B7F71"/>
    <w:rsid w:val="002C0863"/>
    <w:rsid w:val="002C1002"/>
    <w:rsid w:val="002C2D0B"/>
    <w:rsid w:val="002C355C"/>
    <w:rsid w:val="002C3D4D"/>
    <w:rsid w:val="002C50DD"/>
    <w:rsid w:val="002C6F22"/>
    <w:rsid w:val="002C741A"/>
    <w:rsid w:val="002C7FA8"/>
    <w:rsid w:val="002D06A2"/>
    <w:rsid w:val="002D23A9"/>
    <w:rsid w:val="002D2708"/>
    <w:rsid w:val="002D2791"/>
    <w:rsid w:val="002D576C"/>
    <w:rsid w:val="002E305C"/>
    <w:rsid w:val="002E5D67"/>
    <w:rsid w:val="002E6166"/>
    <w:rsid w:val="002E6E89"/>
    <w:rsid w:val="002F1402"/>
    <w:rsid w:val="002F2042"/>
    <w:rsid w:val="002F2A8C"/>
    <w:rsid w:val="002F3288"/>
    <w:rsid w:val="002F5FFD"/>
    <w:rsid w:val="002F6DEF"/>
    <w:rsid w:val="002F6FDD"/>
    <w:rsid w:val="002F7088"/>
    <w:rsid w:val="00300282"/>
    <w:rsid w:val="00303210"/>
    <w:rsid w:val="00303DE0"/>
    <w:rsid w:val="003046A6"/>
    <w:rsid w:val="003052EF"/>
    <w:rsid w:val="00306283"/>
    <w:rsid w:val="00310437"/>
    <w:rsid w:val="00310DEF"/>
    <w:rsid w:val="00310E08"/>
    <w:rsid w:val="00311020"/>
    <w:rsid w:val="00311CFA"/>
    <w:rsid w:val="003136FA"/>
    <w:rsid w:val="0031570A"/>
    <w:rsid w:val="0031667E"/>
    <w:rsid w:val="00316785"/>
    <w:rsid w:val="00320C38"/>
    <w:rsid w:val="003261FF"/>
    <w:rsid w:val="0032621B"/>
    <w:rsid w:val="0032727B"/>
    <w:rsid w:val="00327BAF"/>
    <w:rsid w:val="0033194D"/>
    <w:rsid w:val="00331E98"/>
    <w:rsid w:val="00331F34"/>
    <w:rsid w:val="00333F61"/>
    <w:rsid w:val="00335E70"/>
    <w:rsid w:val="0033737C"/>
    <w:rsid w:val="003378AD"/>
    <w:rsid w:val="00337EE0"/>
    <w:rsid w:val="00337FF4"/>
    <w:rsid w:val="00340EDE"/>
    <w:rsid w:val="003411C4"/>
    <w:rsid w:val="00342638"/>
    <w:rsid w:val="0034330C"/>
    <w:rsid w:val="003448E4"/>
    <w:rsid w:val="00344984"/>
    <w:rsid w:val="003450DD"/>
    <w:rsid w:val="00350273"/>
    <w:rsid w:val="00352FDE"/>
    <w:rsid w:val="003531F9"/>
    <w:rsid w:val="00353341"/>
    <w:rsid w:val="003551A7"/>
    <w:rsid w:val="00355277"/>
    <w:rsid w:val="00355525"/>
    <w:rsid w:val="0035716D"/>
    <w:rsid w:val="003579E6"/>
    <w:rsid w:val="003606F0"/>
    <w:rsid w:val="003608BC"/>
    <w:rsid w:val="00361502"/>
    <w:rsid w:val="00362EFE"/>
    <w:rsid w:val="00363D33"/>
    <w:rsid w:val="003644FA"/>
    <w:rsid w:val="003645FC"/>
    <w:rsid w:val="00364776"/>
    <w:rsid w:val="00366196"/>
    <w:rsid w:val="003665CA"/>
    <w:rsid w:val="00366E1A"/>
    <w:rsid w:val="00370BA3"/>
    <w:rsid w:val="00371050"/>
    <w:rsid w:val="00371C28"/>
    <w:rsid w:val="00372125"/>
    <w:rsid w:val="0037296A"/>
    <w:rsid w:val="00373169"/>
    <w:rsid w:val="00373537"/>
    <w:rsid w:val="00373BCD"/>
    <w:rsid w:val="00373C4E"/>
    <w:rsid w:val="00374503"/>
    <w:rsid w:val="00374CA2"/>
    <w:rsid w:val="0038022A"/>
    <w:rsid w:val="00380751"/>
    <w:rsid w:val="00381CF8"/>
    <w:rsid w:val="00385A22"/>
    <w:rsid w:val="003862FD"/>
    <w:rsid w:val="00387FD4"/>
    <w:rsid w:val="003903E4"/>
    <w:rsid w:val="00390544"/>
    <w:rsid w:val="00391C04"/>
    <w:rsid w:val="003927F1"/>
    <w:rsid w:val="00392C5D"/>
    <w:rsid w:val="0039525E"/>
    <w:rsid w:val="00395D80"/>
    <w:rsid w:val="00396607"/>
    <w:rsid w:val="00396846"/>
    <w:rsid w:val="003A1448"/>
    <w:rsid w:val="003A2A57"/>
    <w:rsid w:val="003A3D37"/>
    <w:rsid w:val="003A41FD"/>
    <w:rsid w:val="003A4E48"/>
    <w:rsid w:val="003A56C9"/>
    <w:rsid w:val="003A5A29"/>
    <w:rsid w:val="003A6003"/>
    <w:rsid w:val="003A6CF8"/>
    <w:rsid w:val="003A780F"/>
    <w:rsid w:val="003B21CF"/>
    <w:rsid w:val="003B3FCC"/>
    <w:rsid w:val="003B4F40"/>
    <w:rsid w:val="003B7B90"/>
    <w:rsid w:val="003C1498"/>
    <w:rsid w:val="003C14D0"/>
    <w:rsid w:val="003C1C35"/>
    <w:rsid w:val="003C2434"/>
    <w:rsid w:val="003C35B4"/>
    <w:rsid w:val="003C5A3B"/>
    <w:rsid w:val="003C6680"/>
    <w:rsid w:val="003C6711"/>
    <w:rsid w:val="003C74A0"/>
    <w:rsid w:val="003D0A95"/>
    <w:rsid w:val="003D33B9"/>
    <w:rsid w:val="003D3D34"/>
    <w:rsid w:val="003D6AC2"/>
    <w:rsid w:val="003D7AE8"/>
    <w:rsid w:val="003E051D"/>
    <w:rsid w:val="003E168E"/>
    <w:rsid w:val="003E3662"/>
    <w:rsid w:val="003E4724"/>
    <w:rsid w:val="003E47F2"/>
    <w:rsid w:val="003E532C"/>
    <w:rsid w:val="003E5F3A"/>
    <w:rsid w:val="003E7112"/>
    <w:rsid w:val="003F07F9"/>
    <w:rsid w:val="003F10E7"/>
    <w:rsid w:val="003F1825"/>
    <w:rsid w:val="003F3636"/>
    <w:rsid w:val="003F59CB"/>
    <w:rsid w:val="004008C7"/>
    <w:rsid w:val="00402593"/>
    <w:rsid w:val="00403024"/>
    <w:rsid w:val="00403D96"/>
    <w:rsid w:val="00404FB9"/>
    <w:rsid w:val="00406710"/>
    <w:rsid w:val="00407604"/>
    <w:rsid w:val="00413E23"/>
    <w:rsid w:val="00417F87"/>
    <w:rsid w:val="0042010F"/>
    <w:rsid w:val="004204E7"/>
    <w:rsid w:val="004220E0"/>
    <w:rsid w:val="004241F8"/>
    <w:rsid w:val="00425FBD"/>
    <w:rsid w:val="00427AAA"/>
    <w:rsid w:val="004324FA"/>
    <w:rsid w:val="00432535"/>
    <w:rsid w:val="004342B6"/>
    <w:rsid w:val="00435281"/>
    <w:rsid w:val="00435FF2"/>
    <w:rsid w:val="00436FA0"/>
    <w:rsid w:val="0044054F"/>
    <w:rsid w:val="00441A51"/>
    <w:rsid w:val="004437B1"/>
    <w:rsid w:val="0044570B"/>
    <w:rsid w:val="00447577"/>
    <w:rsid w:val="00450E1C"/>
    <w:rsid w:val="00452733"/>
    <w:rsid w:val="00452DD3"/>
    <w:rsid w:val="004531B8"/>
    <w:rsid w:val="00454083"/>
    <w:rsid w:val="00454717"/>
    <w:rsid w:val="0045494C"/>
    <w:rsid w:val="00455484"/>
    <w:rsid w:val="004554EC"/>
    <w:rsid w:val="0045586E"/>
    <w:rsid w:val="00456AE3"/>
    <w:rsid w:val="00456FB0"/>
    <w:rsid w:val="0045716A"/>
    <w:rsid w:val="00460216"/>
    <w:rsid w:val="00461635"/>
    <w:rsid w:val="00461C30"/>
    <w:rsid w:val="004622DF"/>
    <w:rsid w:val="004622F4"/>
    <w:rsid w:val="004629BB"/>
    <w:rsid w:val="004634D2"/>
    <w:rsid w:val="00464A45"/>
    <w:rsid w:val="00464E80"/>
    <w:rsid w:val="00465A7D"/>
    <w:rsid w:val="004661E4"/>
    <w:rsid w:val="0046631C"/>
    <w:rsid w:val="004665A5"/>
    <w:rsid w:val="0047479D"/>
    <w:rsid w:val="004772FC"/>
    <w:rsid w:val="00477D17"/>
    <w:rsid w:val="00480AD7"/>
    <w:rsid w:val="00480FCD"/>
    <w:rsid w:val="00481855"/>
    <w:rsid w:val="00481D29"/>
    <w:rsid w:val="00482C69"/>
    <w:rsid w:val="00484EEF"/>
    <w:rsid w:val="00487A63"/>
    <w:rsid w:val="0049046E"/>
    <w:rsid w:val="00490FF2"/>
    <w:rsid w:val="00491748"/>
    <w:rsid w:val="00492A2E"/>
    <w:rsid w:val="00496B62"/>
    <w:rsid w:val="00497707"/>
    <w:rsid w:val="004977C5"/>
    <w:rsid w:val="00497B6C"/>
    <w:rsid w:val="00497E0E"/>
    <w:rsid w:val="004A0250"/>
    <w:rsid w:val="004A0825"/>
    <w:rsid w:val="004A09D1"/>
    <w:rsid w:val="004A1105"/>
    <w:rsid w:val="004A1DD4"/>
    <w:rsid w:val="004A4A96"/>
    <w:rsid w:val="004A4CC8"/>
    <w:rsid w:val="004A5731"/>
    <w:rsid w:val="004A671F"/>
    <w:rsid w:val="004A6881"/>
    <w:rsid w:val="004A78F4"/>
    <w:rsid w:val="004B12B2"/>
    <w:rsid w:val="004B2412"/>
    <w:rsid w:val="004B29EF"/>
    <w:rsid w:val="004B301D"/>
    <w:rsid w:val="004B380E"/>
    <w:rsid w:val="004B4879"/>
    <w:rsid w:val="004B4C52"/>
    <w:rsid w:val="004B62A8"/>
    <w:rsid w:val="004B652B"/>
    <w:rsid w:val="004B657A"/>
    <w:rsid w:val="004B6E47"/>
    <w:rsid w:val="004B78FA"/>
    <w:rsid w:val="004C03C3"/>
    <w:rsid w:val="004C190A"/>
    <w:rsid w:val="004C1C64"/>
    <w:rsid w:val="004C1D4D"/>
    <w:rsid w:val="004C40D3"/>
    <w:rsid w:val="004C6750"/>
    <w:rsid w:val="004C6ABA"/>
    <w:rsid w:val="004D1825"/>
    <w:rsid w:val="004D20F5"/>
    <w:rsid w:val="004D217C"/>
    <w:rsid w:val="004D3137"/>
    <w:rsid w:val="004D3BA4"/>
    <w:rsid w:val="004D69CD"/>
    <w:rsid w:val="004E05AE"/>
    <w:rsid w:val="004E1D2D"/>
    <w:rsid w:val="004E1EFE"/>
    <w:rsid w:val="004E2F1E"/>
    <w:rsid w:val="004E3210"/>
    <w:rsid w:val="004E388E"/>
    <w:rsid w:val="004E60F9"/>
    <w:rsid w:val="004F0635"/>
    <w:rsid w:val="004F0895"/>
    <w:rsid w:val="004F2C34"/>
    <w:rsid w:val="004F41CF"/>
    <w:rsid w:val="004F46A6"/>
    <w:rsid w:val="004F4A0E"/>
    <w:rsid w:val="00500673"/>
    <w:rsid w:val="00500E06"/>
    <w:rsid w:val="00501F64"/>
    <w:rsid w:val="00502AB7"/>
    <w:rsid w:val="00502BC3"/>
    <w:rsid w:val="00503BA5"/>
    <w:rsid w:val="00503D2D"/>
    <w:rsid w:val="0050473A"/>
    <w:rsid w:val="00504D98"/>
    <w:rsid w:val="00505252"/>
    <w:rsid w:val="00505D33"/>
    <w:rsid w:val="00505E76"/>
    <w:rsid w:val="005060DA"/>
    <w:rsid w:val="005065A5"/>
    <w:rsid w:val="00507717"/>
    <w:rsid w:val="00507FE2"/>
    <w:rsid w:val="00510FB9"/>
    <w:rsid w:val="005110BB"/>
    <w:rsid w:val="00512F2E"/>
    <w:rsid w:val="0051358B"/>
    <w:rsid w:val="00514CEC"/>
    <w:rsid w:val="00514E72"/>
    <w:rsid w:val="00515800"/>
    <w:rsid w:val="0051601F"/>
    <w:rsid w:val="005179FB"/>
    <w:rsid w:val="005212F8"/>
    <w:rsid w:val="00523E7B"/>
    <w:rsid w:val="00524053"/>
    <w:rsid w:val="00524C7B"/>
    <w:rsid w:val="00525193"/>
    <w:rsid w:val="00526901"/>
    <w:rsid w:val="00526C12"/>
    <w:rsid w:val="005273EB"/>
    <w:rsid w:val="005274B6"/>
    <w:rsid w:val="005305F1"/>
    <w:rsid w:val="00530726"/>
    <w:rsid w:val="005308B4"/>
    <w:rsid w:val="00530E96"/>
    <w:rsid w:val="00533310"/>
    <w:rsid w:val="00534D99"/>
    <w:rsid w:val="00536405"/>
    <w:rsid w:val="005370CC"/>
    <w:rsid w:val="005371A8"/>
    <w:rsid w:val="005372BF"/>
    <w:rsid w:val="005372E1"/>
    <w:rsid w:val="0053789C"/>
    <w:rsid w:val="0054312F"/>
    <w:rsid w:val="0054498F"/>
    <w:rsid w:val="0054585B"/>
    <w:rsid w:val="005462B1"/>
    <w:rsid w:val="00546A14"/>
    <w:rsid w:val="00547E62"/>
    <w:rsid w:val="00550979"/>
    <w:rsid w:val="005510C7"/>
    <w:rsid w:val="00552495"/>
    <w:rsid w:val="00552D1F"/>
    <w:rsid w:val="00557F34"/>
    <w:rsid w:val="0056107B"/>
    <w:rsid w:val="005625A0"/>
    <w:rsid w:val="0056397A"/>
    <w:rsid w:val="00563C8A"/>
    <w:rsid w:val="005642BE"/>
    <w:rsid w:val="00567ECE"/>
    <w:rsid w:val="00570DB3"/>
    <w:rsid w:val="00571A64"/>
    <w:rsid w:val="005727C0"/>
    <w:rsid w:val="00572A61"/>
    <w:rsid w:val="00572C4B"/>
    <w:rsid w:val="00572D8E"/>
    <w:rsid w:val="005730CF"/>
    <w:rsid w:val="00573A01"/>
    <w:rsid w:val="005748CE"/>
    <w:rsid w:val="00575F9F"/>
    <w:rsid w:val="00576381"/>
    <w:rsid w:val="005773E5"/>
    <w:rsid w:val="0058066A"/>
    <w:rsid w:val="00582153"/>
    <w:rsid w:val="005823CB"/>
    <w:rsid w:val="00582829"/>
    <w:rsid w:val="00582AB0"/>
    <w:rsid w:val="0058447B"/>
    <w:rsid w:val="005845B3"/>
    <w:rsid w:val="00585245"/>
    <w:rsid w:val="00585CB9"/>
    <w:rsid w:val="00586841"/>
    <w:rsid w:val="00590237"/>
    <w:rsid w:val="00590D91"/>
    <w:rsid w:val="0059107E"/>
    <w:rsid w:val="005A0736"/>
    <w:rsid w:val="005A0E77"/>
    <w:rsid w:val="005A1805"/>
    <w:rsid w:val="005A3A5E"/>
    <w:rsid w:val="005A45A0"/>
    <w:rsid w:val="005A487F"/>
    <w:rsid w:val="005A5670"/>
    <w:rsid w:val="005A64AE"/>
    <w:rsid w:val="005A6752"/>
    <w:rsid w:val="005A79B2"/>
    <w:rsid w:val="005B059A"/>
    <w:rsid w:val="005B097B"/>
    <w:rsid w:val="005B2182"/>
    <w:rsid w:val="005B33EA"/>
    <w:rsid w:val="005B5881"/>
    <w:rsid w:val="005B720A"/>
    <w:rsid w:val="005B7332"/>
    <w:rsid w:val="005B7538"/>
    <w:rsid w:val="005B7786"/>
    <w:rsid w:val="005B7CA7"/>
    <w:rsid w:val="005C0DA2"/>
    <w:rsid w:val="005C0DB2"/>
    <w:rsid w:val="005C21A8"/>
    <w:rsid w:val="005C2523"/>
    <w:rsid w:val="005C34E7"/>
    <w:rsid w:val="005C4EC4"/>
    <w:rsid w:val="005C5BD3"/>
    <w:rsid w:val="005C5CF7"/>
    <w:rsid w:val="005C724D"/>
    <w:rsid w:val="005C741B"/>
    <w:rsid w:val="005D101A"/>
    <w:rsid w:val="005D240C"/>
    <w:rsid w:val="005D25AC"/>
    <w:rsid w:val="005D418C"/>
    <w:rsid w:val="005D46D8"/>
    <w:rsid w:val="005D59C5"/>
    <w:rsid w:val="005D5C15"/>
    <w:rsid w:val="005D6FB1"/>
    <w:rsid w:val="005E1BEC"/>
    <w:rsid w:val="005E2A3C"/>
    <w:rsid w:val="005E3B8D"/>
    <w:rsid w:val="005E58F5"/>
    <w:rsid w:val="005E6518"/>
    <w:rsid w:val="005E6DBD"/>
    <w:rsid w:val="005E6DEA"/>
    <w:rsid w:val="005E7129"/>
    <w:rsid w:val="005F240C"/>
    <w:rsid w:val="005F265B"/>
    <w:rsid w:val="005F376A"/>
    <w:rsid w:val="005F59C9"/>
    <w:rsid w:val="005F7950"/>
    <w:rsid w:val="00601B31"/>
    <w:rsid w:val="006044B4"/>
    <w:rsid w:val="006053A0"/>
    <w:rsid w:val="00606E7C"/>
    <w:rsid w:val="0060743F"/>
    <w:rsid w:val="00611F93"/>
    <w:rsid w:val="006133A7"/>
    <w:rsid w:val="00613BC0"/>
    <w:rsid w:val="006144A9"/>
    <w:rsid w:val="006164BB"/>
    <w:rsid w:val="006167DF"/>
    <w:rsid w:val="00616C7C"/>
    <w:rsid w:val="00616DE9"/>
    <w:rsid w:val="006176E1"/>
    <w:rsid w:val="00621A56"/>
    <w:rsid w:val="00622E9D"/>
    <w:rsid w:val="006236EB"/>
    <w:rsid w:val="006247CE"/>
    <w:rsid w:val="0062698C"/>
    <w:rsid w:val="00627B5A"/>
    <w:rsid w:val="006342D6"/>
    <w:rsid w:val="00635078"/>
    <w:rsid w:val="006352EC"/>
    <w:rsid w:val="006367F4"/>
    <w:rsid w:val="00640839"/>
    <w:rsid w:val="00640D3E"/>
    <w:rsid w:val="006411F5"/>
    <w:rsid w:val="0064211E"/>
    <w:rsid w:val="00642B75"/>
    <w:rsid w:val="00642D22"/>
    <w:rsid w:val="006468A2"/>
    <w:rsid w:val="006523B9"/>
    <w:rsid w:val="006533E1"/>
    <w:rsid w:val="00653706"/>
    <w:rsid w:val="00654A2A"/>
    <w:rsid w:val="00654DFA"/>
    <w:rsid w:val="00655A33"/>
    <w:rsid w:val="00655D3A"/>
    <w:rsid w:val="006561DF"/>
    <w:rsid w:val="00656E13"/>
    <w:rsid w:val="00657918"/>
    <w:rsid w:val="00660092"/>
    <w:rsid w:val="00660570"/>
    <w:rsid w:val="00660C19"/>
    <w:rsid w:val="00664C44"/>
    <w:rsid w:val="00664F45"/>
    <w:rsid w:val="00665DFE"/>
    <w:rsid w:val="006663B0"/>
    <w:rsid w:val="006663BB"/>
    <w:rsid w:val="006674D0"/>
    <w:rsid w:val="006675DA"/>
    <w:rsid w:val="00667B8F"/>
    <w:rsid w:val="00667EA2"/>
    <w:rsid w:val="00670A96"/>
    <w:rsid w:val="00672537"/>
    <w:rsid w:val="00680A46"/>
    <w:rsid w:val="00680EE3"/>
    <w:rsid w:val="00681E69"/>
    <w:rsid w:val="0068352A"/>
    <w:rsid w:val="00683C47"/>
    <w:rsid w:val="0068425F"/>
    <w:rsid w:val="006848DB"/>
    <w:rsid w:val="006866B6"/>
    <w:rsid w:val="0068785A"/>
    <w:rsid w:val="00687CB2"/>
    <w:rsid w:val="006904A7"/>
    <w:rsid w:val="00695600"/>
    <w:rsid w:val="00696D9E"/>
    <w:rsid w:val="00697460"/>
    <w:rsid w:val="006A0843"/>
    <w:rsid w:val="006A132D"/>
    <w:rsid w:val="006A29EC"/>
    <w:rsid w:val="006A3111"/>
    <w:rsid w:val="006A3A83"/>
    <w:rsid w:val="006A3C29"/>
    <w:rsid w:val="006A3E27"/>
    <w:rsid w:val="006A5F1F"/>
    <w:rsid w:val="006A69EC"/>
    <w:rsid w:val="006B0D63"/>
    <w:rsid w:val="006B2CBD"/>
    <w:rsid w:val="006B2CF2"/>
    <w:rsid w:val="006B50FA"/>
    <w:rsid w:val="006B5122"/>
    <w:rsid w:val="006B657D"/>
    <w:rsid w:val="006B6877"/>
    <w:rsid w:val="006B7DD5"/>
    <w:rsid w:val="006C002B"/>
    <w:rsid w:val="006C0197"/>
    <w:rsid w:val="006C0B55"/>
    <w:rsid w:val="006C3E54"/>
    <w:rsid w:val="006C4AA6"/>
    <w:rsid w:val="006C5150"/>
    <w:rsid w:val="006C51BC"/>
    <w:rsid w:val="006C5499"/>
    <w:rsid w:val="006C7A94"/>
    <w:rsid w:val="006D1953"/>
    <w:rsid w:val="006D2428"/>
    <w:rsid w:val="006D33CB"/>
    <w:rsid w:val="006D46C0"/>
    <w:rsid w:val="006D4743"/>
    <w:rsid w:val="006D55F3"/>
    <w:rsid w:val="006D55F4"/>
    <w:rsid w:val="006D58A3"/>
    <w:rsid w:val="006D67C3"/>
    <w:rsid w:val="006D70C2"/>
    <w:rsid w:val="006E05C1"/>
    <w:rsid w:val="006E17E9"/>
    <w:rsid w:val="006E2363"/>
    <w:rsid w:val="006E5261"/>
    <w:rsid w:val="006E71C3"/>
    <w:rsid w:val="006E7653"/>
    <w:rsid w:val="006E778C"/>
    <w:rsid w:val="006E7CF9"/>
    <w:rsid w:val="006F1854"/>
    <w:rsid w:val="006F2A8A"/>
    <w:rsid w:val="006F3878"/>
    <w:rsid w:val="006F5431"/>
    <w:rsid w:val="006F559D"/>
    <w:rsid w:val="006F57AE"/>
    <w:rsid w:val="006F6B6D"/>
    <w:rsid w:val="006F76E8"/>
    <w:rsid w:val="006F7DF7"/>
    <w:rsid w:val="00701E14"/>
    <w:rsid w:val="007029C8"/>
    <w:rsid w:val="00703874"/>
    <w:rsid w:val="00704006"/>
    <w:rsid w:val="0070409F"/>
    <w:rsid w:val="00704708"/>
    <w:rsid w:val="00706390"/>
    <w:rsid w:val="00712102"/>
    <w:rsid w:val="00712C6D"/>
    <w:rsid w:val="007130AE"/>
    <w:rsid w:val="007145EB"/>
    <w:rsid w:val="00715143"/>
    <w:rsid w:val="007157E9"/>
    <w:rsid w:val="007223A3"/>
    <w:rsid w:val="00727A85"/>
    <w:rsid w:val="00727B5D"/>
    <w:rsid w:val="00730EFE"/>
    <w:rsid w:val="00730F52"/>
    <w:rsid w:val="00731B46"/>
    <w:rsid w:val="007323C7"/>
    <w:rsid w:val="007328F1"/>
    <w:rsid w:val="00733186"/>
    <w:rsid w:val="00733376"/>
    <w:rsid w:val="007347BE"/>
    <w:rsid w:val="00734840"/>
    <w:rsid w:val="00740414"/>
    <w:rsid w:val="00741453"/>
    <w:rsid w:val="00742BAA"/>
    <w:rsid w:val="00743249"/>
    <w:rsid w:val="007452CC"/>
    <w:rsid w:val="0074610E"/>
    <w:rsid w:val="007469E0"/>
    <w:rsid w:val="007471FF"/>
    <w:rsid w:val="007473FB"/>
    <w:rsid w:val="00750930"/>
    <w:rsid w:val="007510B6"/>
    <w:rsid w:val="007516D5"/>
    <w:rsid w:val="007520DC"/>
    <w:rsid w:val="007526D6"/>
    <w:rsid w:val="00753338"/>
    <w:rsid w:val="007553AB"/>
    <w:rsid w:val="00757B01"/>
    <w:rsid w:val="007618BF"/>
    <w:rsid w:val="00761AAD"/>
    <w:rsid w:val="0076229B"/>
    <w:rsid w:val="00763550"/>
    <w:rsid w:val="00763F4F"/>
    <w:rsid w:val="007641CF"/>
    <w:rsid w:val="00764291"/>
    <w:rsid w:val="00764665"/>
    <w:rsid w:val="00765911"/>
    <w:rsid w:val="00767913"/>
    <w:rsid w:val="00767B99"/>
    <w:rsid w:val="007728A3"/>
    <w:rsid w:val="00772F59"/>
    <w:rsid w:val="00773F49"/>
    <w:rsid w:val="0077704D"/>
    <w:rsid w:val="00780947"/>
    <w:rsid w:val="00781005"/>
    <w:rsid w:val="00781443"/>
    <w:rsid w:val="00781554"/>
    <w:rsid w:val="007816C7"/>
    <w:rsid w:val="00781D83"/>
    <w:rsid w:val="0078273C"/>
    <w:rsid w:val="0078348B"/>
    <w:rsid w:val="00785617"/>
    <w:rsid w:val="007856A0"/>
    <w:rsid w:val="00785BD0"/>
    <w:rsid w:val="00785C20"/>
    <w:rsid w:val="0078606D"/>
    <w:rsid w:val="007924FA"/>
    <w:rsid w:val="00793DFB"/>
    <w:rsid w:val="00795158"/>
    <w:rsid w:val="00795F9A"/>
    <w:rsid w:val="007962F5"/>
    <w:rsid w:val="00796873"/>
    <w:rsid w:val="0079720F"/>
    <w:rsid w:val="007973EA"/>
    <w:rsid w:val="007A305C"/>
    <w:rsid w:val="007A4D42"/>
    <w:rsid w:val="007A7322"/>
    <w:rsid w:val="007B05A9"/>
    <w:rsid w:val="007B0756"/>
    <w:rsid w:val="007B17EB"/>
    <w:rsid w:val="007B2005"/>
    <w:rsid w:val="007B2A8C"/>
    <w:rsid w:val="007B4D63"/>
    <w:rsid w:val="007B6306"/>
    <w:rsid w:val="007B66CB"/>
    <w:rsid w:val="007B6FFF"/>
    <w:rsid w:val="007C051F"/>
    <w:rsid w:val="007C0F89"/>
    <w:rsid w:val="007C0FFA"/>
    <w:rsid w:val="007C2FE8"/>
    <w:rsid w:val="007C37E3"/>
    <w:rsid w:val="007C3B17"/>
    <w:rsid w:val="007C48AB"/>
    <w:rsid w:val="007C66A8"/>
    <w:rsid w:val="007C66EB"/>
    <w:rsid w:val="007C729C"/>
    <w:rsid w:val="007D114E"/>
    <w:rsid w:val="007D190D"/>
    <w:rsid w:val="007D3234"/>
    <w:rsid w:val="007D3592"/>
    <w:rsid w:val="007D6C8D"/>
    <w:rsid w:val="007D735A"/>
    <w:rsid w:val="007E185B"/>
    <w:rsid w:val="007E2E87"/>
    <w:rsid w:val="007E2F86"/>
    <w:rsid w:val="007E3518"/>
    <w:rsid w:val="007E373A"/>
    <w:rsid w:val="007E4546"/>
    <w:rsid w:val="007E6508"/>
    <w:rsid w:val="007E79E5"/>
    <w:rsid w:val="007E7F92"/>
    <w:rsid w:val="007F06E6"/>
    <w:rsid w:val="007F1CD4"/>
    <w:rsid w:val="007F2253"/>
    <w:rsid w:val="007F3165"/>
    <w:rsid w:val="007F3C42"/>
    <w:rsid w:val="007F448F"/>
    <w:rsid w:val="007F4CAB"/>
    <w:rsid w:val="007F5432"/>
    <w:rsid w:val="007F5F0A"/>
    <w:rsid w:val="007F7F50"/>
    <w:rsid w:val="00800524"/>
    <w:rsid w:val="00801375"/>
    <w:rsid w:val="00802146"/>
    <w:rsid w:val="0080352E"/>
    <w:rsid w:val="00804F0C"/>
    <w:rsid w:val="00805709"/>
    <w:rsid w:val="008076D2"/>
    <w:rsid w:val="00807A1A"/>
    <w:rsid w:val="00807D75"/>
    <w:rsid w:val="008105B1"/>
    <w:rsid w:val="00811A32"/>
    <w:rsid w:val="008125FD"/>
    <w:rsid w:val="00813773"/>
    <w:rsid w:val="00814055"/>
    <w:rsid w:val="008142FE"/>
    <w:rsid w:val="0081658F"/>
    <w:rsid w:val="0082172A"/>
    <w:rsid w:val="00822584"/>
    <w:rsid w:val="00822665"/>
    <w:rsid w:val="00824468"/>
    <w:rsid w:val="00826ADF"/>
    <w:rsid w:val="0082728C"/>
    <w:rsid w:val="00827D52"/>
    <w:rsid w:val="00827EA8"/>
    <w:rsid w:val="00831924"/>
    <w:rsid w:val="00831C2F"/>
    <w:rsid w:val="008329CA"/>
    <w:rsid w:val="00832A30"/>
    <w:rsid w:val="00832DA6"/>
    <w:rsid w:val="00833CB2"/>
    <w:rsid w:val="0083455D"/>
    <w:rsid w:val="00834EF0"/>
    <w:rsid w:val="008355DC"/>
    <w:rsid w:val="00836547"/>
    <w:rsid w:val="00837C10"/>
    <w:rsid w:val="00840F47"/>
    <w:rsid w:val="00841B19"/>
    <w:rsid w:val="008428C4"/>
    <w:rsid w:val="008429B9"/>
    <w:rsid w:val="00843B04"/>
    <w:rsid w:val="00843FA3"/>
    <w:rsid w:val="008456B6"/>
    <w:rsid w:val="00845930"/>
    <w:rsid w:val="00846C9A"/>
    <w:rsid w:val="00850266"/>
    <w:rsid w:val="0085076B"/>
    <w:rsid w:val="0085359C"/>
    <w:rsid w:val="00853EDE"/>
    <w:rsid w:val="00854D4D"/>
    <w:rsid w:val="0085774C"/>
    <w:rsid w:val="0086379A"/>
    <w:rsid w:val="008639E8"/>
    <w:rsid w:val="008650AA"/>
    <w:rsid w:val="008675CB"/>
    <w:rsid w:val="008709DE"/>
    <w:rsid w:val="00871919"/>
    <w:rsid w:val="00871FD4"/>
    <w:rsid w:val="008721FB"/>
    <w:rsid w:val="0087303C"/>
    <w:rsid w:val="00873D16"/>
    <w:rsid w:val="00874103"/>
    <w:rsid w:val="00875851"/>
    <w:rsid w:val="00877988"/>
    <w:rsid w:val="0088212A"/>
    <w:rsid w:val="00882351"/>
    <w:rsid w:val="008857AE"/>
    <w:rsid w:val="00886981"/>
    <w:rsid w:val="00886D96"/>
    <w:rsid w:val="008908A2"/>
    <w:rsid w:val="00890B25"/>
    <w:rsid w:val="00890DFE"/>
    <w:rsid w:val="00892CE1"/>
    <w:rsid w:val="00893569"/>
    <w:rsid w:val="00894300"/>
    <w:rsid w:val="00894D8D"/>
    <w:rsid w:val="008961F7"/>
    <w:rsid w:val="00896455"/>
    <w:rsid w:val="008977C1"/>
    <w:rsid w:val="00897845"/>
    <w:rsid w:val="008A0C84"/>
    <w:rsid w:val="008A16E8"/>
    <w:rsid w:val="008A22D9"/>
    <w:rsid w:val="008A3EEF"/>
    <w:rsid w:val="008A4EE4"/>
    <w:rsid w:val="008A5426"/>
    <w:rsid w:val="008A6FE9"/>
    <w:rsid w:val="008A7B2B"/>
    <w:rsid w:val="008A7E3A"/>
    <w:rsid w:val="008B11B4"/>
    <w:rsid w:val="008B342A"/>
    <w:rsid w:val="008B3896"/>
    <w:rsid w:val="008B70CB"/>
    <w:rsid w:val="008C1741"/>
    <w:rsid w:val="008C18CC"/>
    <w:rsid w:val="008C1C6B"/>
    <w:rsid w:val="008C271A"/>
    <w:rsid w:val="008C4B58"/>
    <w:rsid w:val="008C5413"/>
    <w:rsid w:val="008C6E5C"/>
    <w:rsid w:val="008D0A28"/>
    <w:rsid w:val="008D0A6D"/>
    <w:rsid w:val="008D12CC"/>
    <w:rsid w:val="008D15C4"/>
    <w:rsid w:val="008D1B6D"/>
    <w:rsid w:val="008D2490"/>
    <w:rsid w:val="008D2CE2"/>
    <w:rsid w:val="008D2E7A"/>
    <w:rsid w:val="008D431B"/>
    <w:rsid w:val="008D5BFA"/>
    <w:rsid w:val="008E0557"/>
    <w:rsid w:val="008E0BE8"/>
    <w:rsid w:val="008E1B2C"/>
    <w:rsid w:val="008E1E25"/>
    <w:rsid w:val="008E3A60"/>
    <w:rsid w:val="008E420D"/>
    <w:rsid w:val="008E4606"/>
    <w:rsid w:val="008E4BE8"/>
    <w:rsid w:val="008E51AA"/>
    <w:rsid w:val="008E5E07"/>
    <w:rsid w:val="008E6BB2"/>
    <w:rsid w:val="008E7511"/>
    <w:rsid w:val="008E7B8A"/>
    <w:rsid w:val="008F00D1"/>
    <w:rsid w:val="008F0E12"/>
    <w:rsid w:val="008F1336"/>
    <w:rsid w:val="008F2074"/>
    <w:rsid w:val="008F225B"/>
    <w:rsid w:val="008F2D60"/>
    <w:rsid w:val="008F3BA0"/>
    <w:rsid w:val="008F3CA5"/>
    <w:rsid w:val="008F5C4B"/>
    <w:rsid w:val="008F7859"/>
    <w:rsid w:val="009025D7"/>
    <w:rsid w:val="009027DC"/>
    <w:rsid w:val="00902990"/>
    <w:rsid w:val="00903DA5"/>
    <w:rsid w:val="009048F3"/>
    <w:rsid w:val="0090564E"/>
    <w:rsid w:val="00905734"/>
    <w:rsid w:val="009127C4"/>
    <w:rsid w:val="00913798"/>
    <w:rsid w:val="00913D5D"/>
    <w:rsid w:val="00914AEF"/>
    <w:rsid w:val="0091509C"/>
    <w:rsid w:val="0091536D"/>
    <w:rsid w:val="0091662C"/>
    <w:rsid w:val="00916DD5"/>
    <w:rsid w:val="00917B75"/>
    <w:rsid w:val="009213F2"/>
    <w:rsid w:val="00921DCD"/>
    <w:rsid w:val="00923463"/>
    <w:rsid w:val="0092655B"/>
    <w:rsid w:val="00926E95"/>
    <w:rsid w:val="00927491"/>
    <w:rsid w:val="00927AEF"/>
    <w:rsid w:val="00932219"/>
    <w:rsid w:val="00932474"/>
    <w:rsid w:val="00933D72"/>
    <w:rsid w:val="009347CE"/>
    <w:rsid w:val="009353EB"/>
    <w:rsid w:val="00935718"/>
    <w:rsid w:val="00937199"/>
    <w:rsid w:val="009375A8"/>
    <w:rsid w:val="0094056D"/>
    <w:rsid w:val="00941B9E"/>
    <w:rsid w:val="00941C14"/>
    <w:rsid w:val="00941C34"/>
    <w:rsid w:val="009445FC"/>
    <w:rsid w:val="00945A03"/>
    <w:rsid w:val="00947A02"/>
    <w:rsid w:val="00950950"/>
    <w:rsid w:val="00950B92"/>
    <w:rsid w:val="00950E25"/>
    <w:rsid w:val="00951415"/>
    <w:rsid w:val="009515D3"/>
    <w:rsid w:val="00953924"/>
    <w:rsid w:val="00955B51"/>
    <w:rsid w:val="009602EA"/>
    <w:rsid w:val="009610FB"/>
    <w:rsid w:val="009613EC"/>
    <w:rsid w:val="00961648"/>
    <w:rsid w:val="00962B11"/>
    <w:rsid w:val="00962DB0"/>
    <w:rsid w:val="009643F1"/>
    <w:rsid w:val="00966F27"/>
    <w:rsid w:val="009708A1"/>
    <w:rsid w:val="009717F2"/>
    <w:rsid w:val="00971F7F"/>
    <w:rsid w:val="00973B14"/>
    <w:rsid w:val="00974288"/>
    <w:rsid w:val="00974B1A"/>
    <w:rsid w:val="00975847"/>
    <w:rsid w:val="0097697D"/>
    <w:rsid w:val="00976E45"/>
    <w:rsid w:val="00977C6D"/>
    <w:rsid w:val="00981E12"/>
    <w:rsid w:val="009828FF"/>
    <w:rsid w:val="00982938"/>
    <w:rsid w:val="00982C26"/>
    <w:rsid w:val="00983470"/>
    <w:rsid w:val="00983946"/>
    <w:rsid w:val="00983989"/>
    <w:rsid w:val="0098464F"/>
    <w:rsid w:val="009853D2"/>
    <w:rsid w:val="009878ED"/>
    <w:rsid w:val="009900BB"/>
    <w:rsid w:val="00992744"/>
    <w:rsid w:val="0099360F"/>
    <w:rsid w:val="0099616D"/>
    <w:rsid w:val="00996628"/>
    <w:rsid w:val="00996A3C"/>
    <w:rsid w:val="009A0A34"/>
    <w:rsid w:val="009A1018"/>
    <w:rsid w:val="009A1525"/>
    <w:rsid w:val="009A291A"/>
    <w:rsid w:val="009A3504"/>
    <w:rsid w:val="009A3CEF"/>
    <w:rsid w:val="009A5563"/>
    <w:rsid w:val="009A697F"/>
    <w:rsid w:val="009B0240"/>
    <w:rsid w:val="009B18BD"/>
    <w:rsid w:val="009B2FC5"/>
    <w:rsid w:val="009B5D13"/>
    <w:rsid w:val="009B6FF2"/>
    <w:rsid w:val="009B7AA9"/>
    <w:rsid w:val="009C0840"/>
    <w:rsid w:val="009C148C"/>
    <w:rsid w:val="009C41A2"/>
    <w:rsid w:val="009C4CBA"/>
    <w:rsid w:val="009C4DE7"/>
    <w:rsid w:val="009C5056"/>
    <w:rsid w:val="009C547C"/>
    <w:rsid w:val="009C63A9"/>
    <w:rsid w:val="009C6835"/>
    <w:rsid w:val="009C707E"/>
    <w:rsid w:val="009D02BF"/>
    <w:rsid w:val="009D052F"/>
    <w:rsid w:val="009D0A70"/>
    <w:rsid w:val="009D1DA0"/>
    <w:rsid w:val="009D7D0C"/>
    <w:rsid w:val="009E07E9"/>
    <w:rsid w:val="009E110A"/>
    <w:rsid w:val="009E1CC3"/>
    <w:rsid w:val="009E2B0F"/>
    <w:rsid w:val="009E3DA7"/>
    <w:rsid w:val="009E3FB2"/>
    <w:rsid w:val="009E5A59"/>
    <w:rsid w:val="009E5F3F"/>
    <w:rsid w:val="009E733D"/>
    <w:rsid w:val="009E77F6"/>
    <w:rsid w:val="009F02E1"/>
    <w:rsid w:val="009F071A"/>
    <w:rsid w:val="009F2EF8"/>
    <w:rsid w:val="009F36E8"/>
    <w:rsid w:val="009F463E"/>
    <w:rsid w:val="009F5A57"/>
    <w:rsid w:val="009F67AE"/>
    <w:rsid w:val="009F7074"/>
    <w:rsid w:val="009F79CF"/>
    <w:rsid w:val="00A02EBC"/>
    <w:rsid w:val="00A0344D"/>
    <w:rsid w:val="00A03CCF"/>
    <w:rsid w:val="00A0502B"/>
    <w:rsid w:val="00A0748F"/>
    <w:rsid w:val="00A07F28"/>
    <w:rsid w:val="00A11FA9"/>
    <w:rsid w:val="00A12749"/>
    <w:rsid w:val="00A127F3"/>
    <w:rsid w:val="00A12E6A"/>
    <w:rsid w:val="00A13797"/>
    <w:rsid w:val="00A145BA"/>
    <w:rsid w:val="00A14CC1"/>
    <w:rsid w:val="00A157E7"/>
    <w:rsid w:val="00A15A94"/>
    <w:rsid w:val="00A20542"/>
    <w:rsid w:val="00A21139"/>
    <w:rsid w:val="00A21215"/>
    <w:rsid w:val="00A2139C"/>
    <w:rsid w:val="00A22CF6"/>
    <w:rsid w:val="00A23141"/>
    <w:rsid w:val="00A238E2"/>
    <w:rsid w:val="00A25B01"/>
    <w:rsid w:val="00A25FF3"/>
    <w:rsid w:val="00A261C2"/>
    <w:rsid w:val="00A262B2"/>
    <w:rsid w:val="00A26D64"/>
    <w:rsid w:val="00A270E3"/>
    <w:rsid w:val="00A27A79"/>
    <w:rsid w:val="00A27AFF"/>
    <w:rsid w:val="00A3025E"/>
    <w:rsid w:val="00A304F2"/>
    <w:rsid w:val="00A30563"/>
    <w:rsid w:val="00A305BF"/>
    <w:rsid w:val="00A3064D"/>
    <w:rsid w:val="00A31541"/>
    <w:rsid w:val="00A3177D"/>
    <w:rsid w:val="00A35424"/>
    <w:rsid w:val="00A36314"/>
    <w:rsid w:val="00A41A95"/>
    <w:rsid w:val="00A42673"/>
    <w:rsid w:val="00A42B54"/>
    <w:rsid w:val="00A43802"/>
    <w:rsid w:val="00A452BD"/>
    <w:rsid w:val="00A4610C"/>
    <w:rsid w:val="00A473E3"/>
    <w:rsid w:val="00A47E70"/>
    <w:rsid w:val="00A511FE"/>
    <w:rsid w:val="00A52094"/>
    <w:rsid w:val="00A526E4"/>
    <w:rsid w:val="00A52C1D"/>
    <w:rsid w:val="00A545E7"/>
    <w:rsid w:val="00A54905"/>
    <w:rsid w:val="00A54E0B"/>
    <w:rsid w:val="00A561B8"/>
    <w:rsid w:val="00A571F2"/>
    <w:rsid w:val="00A60806"/>
    <w:rsid w:val="00A60D22"/>
    <w:rsid w:val="00A62E1E"/>
    <w:rsid w:val="00A63721"/>
    <w:rsid w:val="00A638DB"/>
    <w:rsid w:val="00A63F69"/>
    <w:rsid w:val="00A65CE7"/>
    <w:rsid w:val="00A66059"/>
    <w:rsid w:val="00A6747D"/>
    <w:rsid w:val="00A71386"/>
    <w:rsid w:val="00A71929"/>
    <w:rsid w:val="00A71CFE"/>
    <w:rsid w:val="00A72146"/>
    <w:rsid w:val="00A72EA9"/>
    <w:rsid w:val="00A72FDB"/>
    <w:rsid w:val="00A7516E"/>
    <w:rsid w:val="00A81C12"/>
    <w:rsid w:val="00A83259"/>
    <w:rsid w:val="00A855BD"/>
    <w:rsid w:val="00A917DC"/>
    <w:rsid w:val="00A92B00"/>
    <w:rsid w:val="00A92F1A"/>
    <w:rsid w:val="00A93A8F"/>
    <w:rsid w:val="00A94056"/>
    <w:rsid w:val="00A9489F"/>
    <w:rsid w:val="00A95DF1"/>
    <w:rsid w:val="00A95F4E"/>
    <w:rsid w:val="00A97242"/>
    <w:rsid w:val="00A97E81"/>
    <w:rsid w:val="00AA195F"/>
    <w:rsid w:val="00AA27FC"/>
    <w:rsid w:val="00AA3E07"/>
    <w:rsid w:val="00AA46C0"/>
    <w:rsid w:val="00AA512D"/>
    <w:rsid w:val="00AA5A41"/>
    <w:rsid w:val="00AA71BB"/>
    <w:rsid w:val="00AB12F6"/>
    <w:rsid w:val="00AB154A"/>
    <w:rsid w:val="00AB380E"/>
    <w:rsid w:val="00AB3A1C"/>
    <w:rsid w:val="00AB3D6D"/>
    <w:rsid w:val="00AB5465"/>
    <w:rsid w:val="00AB5709"/>
    <w:rsid w:val="00AB5EB0"/>
    <w:rsid w:val="00AB7AC8"/>
    <w:rsid w:val="00AC3AA5"/>
    <w:rsid w:val="00AC3F8B"/>
    <w:rsid w:val="00AC41EC"/>
    <w:rsid w:val="00AC5F59"/>
    <w:rsid w:val="00AC7B21"/>
    <w:rsid w:val="00AD0E38"/>
    <w:rsid w:val="00AD131B"/>
    <w:rsid w:val="00AD1AF2"/>
    <w:rsid w:val="00AD2621"/>
    <w:rsid w:val="00AD47DD"/>
    <w:rsid w:val="00AD6D42"/>
    <w:rsid w:val="00AD6FF0"/>
    <w:rsid w:val="00AD7683"/>
    <w:rsid w:val="00AE1746"/>
    <w:rsid w:val="00AE2155"/>
    <w:rsid w:val="00AE6F73"/>
    <w:rsid w:val="00AE799E"/>
    <w:rsid w:val="00AF00F4"/>
    <w:rsid w:val="00AF0933"/>
    <w:rsid w:val="00AF0B99"/>
    <w:rsid w:val="00AF0FC1"/>
    <w:rsid w:val="00AF1088"/>
    <w:rsid w:val="00AF10C9"/>
    <w:rsid w:val="00AF41FD"/>
    <w:rsid w:val="00AF51DB"/>
    <w:rsid w:val="00AF56B3"/>
    <w:rsid w:val="00AF5C27"/>
    <w:rsid w:val="00AF74C2"/>
    <w:rsid w:val="00B007CB"/>
    <w:rsid w:val="00B01AA0"/>
    <w:rsid w:val="00B02212"/>
    <w:rsid w:val="00B02F2B"/>
    <w:rsid w:val="00B03DB5"/>
    <w:rsid w:val="00B0450C"/>
    <w:rsid w:val="00B0645E"/>
    <w:rsid w:val="00B0673E"/>
    <w:rsid w:val="00B07B0C"/>
    <w:rsid w:val="00B07BFD"/>
    <w:rsid w:val="00B11159"/>
    <w:rsid w:val="00B11754"/>
    <w:rsid w:val="00B11F19"/>
    <w:rsid w:val="00B1257D"/>
    <w:rsid w:val="00B12BF6"/>
    <w:rsid w:val="00B136B2"/>
    <w:rsid w:val="00B139DF"/>
    <w:rsid w:val="00B13E70"/>
    <w:rsid w:val="00B14D35"/>
    <w:rsid w:val="00B16B2C"/>
    <w:rsid w:val="00B16B93"/>
    <w:rsid w:val="00B174C1"/>
    <w:rsid w:val="00B17E07"/>
    <w:rsid w:val="00B21FC7"/>
    <w:rsid w:val="00B22784"/>
    <w:rsid w:val="00B22DB0"/>
    <w:rsid w:val="00B231F9"/>
    <w:rsid w:val="00B2357B"/>
    <w:rsid w:val="00B23D66"/>
    <w:rsid w:val="00B23EC6"/>
    <w:rsid w:val="00B2572F"/>
    <w:rsid w:val="00B266F6"/>
    <w:rsid w:val="00B270BB"/>
    <w:rsid w:val="00B27282"/>
    <w:rsid w:val="00B308C4"/>
    <w:rsid w:val="00B31DAC"/>
    <w:rsid w:val="00B33C17"/>
    <w:rsid w:val="00B35AC0"/>
    <w:rsid w:val="00B3618A"/>
    <w:rsid w:val="00B37E27"/>
    <w:rsid w:val="00B4008A"/>
    <w:rsid w:val="00B404CF"/>
    <w:rsid w:val="00B43862"/>
    <w:rsid w:val="00B47EB1"/>
    <w:rsid w:val="00B50284"/>
    <w:rsid w:val="00B5033B"/>
    <w:rsid w:val="00B508DA"/>
    <w:rsid w:val="00B51983"/>
    <w:rsid w:val="00B51D87"/>
    <w:rsid w:val="00B52243"/>
    <w:rsid w:val="00B52C96"/>
    <w:rsid w:val="00B53F46"/>
    <w:rsid w:val="00B54E8B"/>
    <w:rsid w:val="00B552BE"/>
    <w:rsid w:val="00B566A2"/>
    <w:rsid w:val="00B619AD"/>
    <w:rsid w:val="00B6289A"/>
    <w:rsid w:val="00B62C87"/>
    <w:rsid w:val="00B630D1"/>
    <w:rsid w:val="00B631BF"/>
    <w:rsid w:val="00B633A8"/>
    <w:rsid w:val="00B634D6"/>
    <w:rsid w:val="00B65A2C"/>
    <w:rsid w:val="00B67C13"/>
    <w:rsid w:val="00B67F45"/>
    <w:rsid w:val="00B70084"/>
    <w:rsid w:val="00B70718"/>
    <w:rsid w:val="00B70E1C"/>
    <w:rsid w:val="00B721C8"/>
    <w:rsid w:val="00B73A00"/>
    <w:rsid w:val="00B745A9"/>
    <w:rsid w:val="00B75569"/>
    <w:rsid w:val="00B75A1C"/>
    <w:rsid w:val="00B76986"/>
    <w:rsid w:val="00B774D6"/>
    <w:rsid w:val="00B77B29"/>
    <w:rsid w:val="00B80E4E"/>
    <w:rsid w:val="00B828A5"/>
    <w:rsid w:val="00B838D5"/>
    <w:rsid w:val="00B83DE6"/>
    <w:rsid w:val="00B853CC"/>
    <w:rsid w:val="00B856EF"/>
    <w:rsid w:val="00B85DC1"/>
    <w:rsid w:val="00B87361"/>
    <w:rsid w:val="00B874D1"/>
    <w:rsid w:val="00B92113"/>
    <w:rsid w:val="00B92B90"/>
    <w:rsid w:val="00B93159"/>
    <w:rsid w:val="00B932C7"/>
    <w:rsid w:val="00B95EC4"/>
    <w:rsid w:val="00B97420"/>
    <w:rsid w:val="00BA02C7"/>
    <w:rsid w:val="00BA15D2"/>
    <w:rsid w:val="00BA274C"/>
    <w:rsid w:val="00BA35B0"/>
    <w:rsid w:val="00BA6534"/>
    <w:rsid w:val="00BA7077"/>
    <w:rsid w:val="00BB1273"/>
    <w:rsid w:val="00BB1516"/>
    <w:rsid w:val="00BB1E90"/>
    <w:rsid w:val="00BB2D46"/>
    <w:rsid w:val="00BB3CC1"/>
    <w:rsid w:val="00BB50C2"/>
    <w:rsid w:val="00BB6B8B"/>
    <w:rsid w:val="00BC0282"/>
    <w:rsid w:val="00BC06B7"/>
    <w:rsid w:val="00BC127B"/>
    <w:rsid w:val="00BC1A57"/>
    <w:rsid w:val="00BC2ACE"/>
    <w:rsid w:val="00BC335C"/>
    <w:rsid w:val="00BC36B3"/>
    <w:rsid w:val="00BC5DF8"/>
    <w:rsid w:val="00BC5F15"/>
    <w:rsid w:val="00BC7B3A"/>
    <w:rsid w:val="00BD0C0E"/>
    <w:rsid w:val="00BD14DF"/>
    <w:rsid w:val="00BD2421"/>
    <w:rsid w:val="00BD28E7"/>
    <w:rsid w:val="00BD3275"/>
    <w:rsid w:val="00BD5206"/>
    <w:rsid w:val="00BD6104"/>
    <w:rsid w:val="00BD7E02"/>
    <w:rsid w:val="00BE0820"/>
    <w:rsid w:val="00BE18E3"/>
    <w:rsid w:val="00BE2C1C"/>
    <w:rsid w:val="00BE3925"/>
    <w:rsid w:val="00BE53F9"/>
    <w:rsid w:val="00BE5AB3"/>
    <w:rsid w:val="00BE74FC"/>
    <w:rsid w:val="00BE7D44"/>
    <w:rsid w:val="00BF0C61"/>
    <w:rsid w:val="00BF1C0F"/>
    <w:rsid w:val="00BF1FFE"/>
    <w:rsid w:val="00BF2510"/>
    <w:rsid w:val="00BF3040"/>
    <w:rsid w:val="00BF3B76"/>
    <w:rsid w:val="00BF4349"/>
    <w:rsid w:val="00BF44A4"/>
    <w:rsid w:val="00C004D1"/>
    <w:rsid w:val="00C012F3"/>
    <w:rsid w:val="00C02825"/>
    <w:rsid w:val="00C03F04"/>
    <w:rsid w:val="00C06477"/>
    <w:rsid w:val="00C07111"/>
    <w:rsid w:val="00C0758B"/>
    <w:rsid w:val="00C1098C"/>
    <w:rsid w:val="00C10CBC"/>
    <w:rsid w:val="00C11917"/>
    <w:rsid w:val="00C11B12"/>
    <w:rsid w:val="00C12051"/>
    <w:rsid w:val="00C12574"/>
    <w:rsid w:val="00C14313"/>
    <w:rsid w:val="00C14E55"/>
    <w:rsid w:val="00C15DA3"/>
    <w:rsid w:val="00C163E7"/>
    <w:rsid w:val="00C16830"/>
    <w:rsid w:val="00C2152D"/>
    <w:rsid w:val="00C22174"/>
    <w:rsid w:val="00C22EAB"/>
    <w:rsid w:val="00C249B6"/>
    <w:rsid w:val="00C24D89"/>
    <w:rsid w:val="00C24DA7"/>
    <w:rsid w:val="00C24EA7"/>
    <w:rsid w:val="00C25017"/>
    <w:rsid w:val="00C264E6"/>
    <w:rsid w:val="00C30712"/>
    <w:rsid w:val="00C32103"/>
    <w:rsid w:val="00C32358"/>
    <w:rsid w:val="00C33C9A"/>
    <w:rsid w:val="00C34A82"/>
    <w:rsid w:val="00C351F9"/>
    <w:rsid w:val="00C35638"/>
    <w:rsid w:val="00C35ED0"/>
    <w:rsid w:val="00C3604B"/>
    <w:rsid w:val="00C36F2C"/>
    <w:rsid w:val="00C37065"/>
    <w:rsid w:val="00C3753A"/>
    <w:rsid w:val="00C37C28"/>
    <w:rsid w:val="00C37D51"/>
    <w:rsid w:val="00C37FCE"/>
    <w:rsid w:val="00C4061F"/>
    <w:rsid w:val="00C40A2A"/>
    <w:rsid w:val="00C41CBD"/>
    <w:rsid w:val="00C42791"/>
    <w:rsid w:val="00C427B7"/>
    <w:rsid w:val="00C42E16"/>
    <w:rsid w:val="00C43E29"/>
    <w:rsid w:val="00C460A9"/>
    <w:rsid w:val="00C4653C"/>
    <w:rsid w:val="00C4689E"/>
    <w:rsid w:val="00C511B2"/>
    <w:rsid w:val="00C513EB"/>
    <w:rsid w:val="00C52115"/>
    <w:rsid w:val="00C52BCF"/>
    <w:rsid w:val="00C53B47"/>
    <w:rsid w:val="00C55860"/>
    <w:rsid w:val="00C55B1D"/>
    <w:rsid w:val="00C567B4"/>
    <w:rsid w:val="00C569C0"/>
    <w:rsid w:val="00C60CF6"/>
    <w:rsid w:val="00C60F32"/>
    <w:rsid w:val="00C62A05"/>
    <w:rsid w:val="00C63C16"/>
    <w:rsid w:val="00C6414E"/>
    <w:rsid w:val="00C64CAF"/>
    <w:rsid w:val="00C655F9"/>
    <w:rsid w:val="00C663C6"/>
    <w:rsid w:val="00C67C21"/>
    <w:rsid w:val="00C70D4F"/>
    <w:rsid w:val="00C74777"/>
    <w:rsid w:val="00C756C8"/>
    <w:rsid w:val="00C766D7"/>
    <w:rsid w:val="00C7676E"/>
    <w:rsid w:val="00C779FA"/>
    <w:rsid w:val="00C77BF3"/>
    <w:rsid w:val="00C81C98"/>
    <w:rsid w:val="00C821A1"/>
    <w:rsid w:val="00C832FB"/>
    <w:rsid w:val="00C844FE"/>
    <w:rsid w:val="00C85DD4"/>
    <w:rsid w:val="00C8642B"/>
    <w:rsid w:val="00C9072C"/>
    <w:rsid w:val="00C91565"/>
    <w:rsid w:val="00C922BB"/>
    <w:rsid w:val="00C92B8A"/>
    <w:rsid w:val="00C95096"/>
    <w:rsid w:val="00C96174"/>
    <w:rsid w:val="00C96A1D"/>
    <w:rsid w:val="00C9777A"/>
    <w:rsid w:val="00CA056E"/>
    <w:rsid w:val="00CA141A"/>
    <w:rsid w:val="00CA1885"/>
    <w:rsid w:val="00CA2B90"/>
    <w:rsid w:val="00CA342E"/>
    <w:rsid w:val="00CA351E"/>
    <w:rsid w:val="00CA422E"/>
    <w:rsid w:val="00CA488A"/>
    <w:rsid w:val="00CA4D7A"/>
    <w:rsid w:val="00CA69B3"/>
    <w:rsid w:val="00CA7482"/>
    <w:rsid w:val="00CA7C70"/>
    <w:rsid w:val="00CA7DC4"/>
    <w:rsid w:val="00CA7E6B"/>
    <w:rsid w:val="00CB2139"/>
    <w:rsid w:val="00CB3EBA"/>
    <w:rsid w:val="00CB53D8"/>
    <w:rsid w:val="00CB5907"/>
    <w:rsid w:val="00CB6578"/>
    <w:rsid w:val="00CB6A8E"/>
    <w:rsid w:val="00CB7AB1"/>
    <w:rsid w:val="00CB7BE2"/>
    <w:rsid w:val="00CC0742"/>
    <w:rsid w:val="00CC2525"/>
    <w:rsid w:val="00CC3BD2"/>
    <w:rsid w:val="00CC5393"/>
    <w:rsid w:val="00CC5437"/>
    <w:rsid w:val="00CC54B7"/>
    <w:rsid w:val="00CC56B0"/>
    <w:rsid w:val="00CC78BF"/>
    <w:rsid w:val="00CD1D00"/>
    <w:rsid w:val="00CD3A90"/>
    <w:rsid w:val="00CD4904"/>
    <w:rsid w:val="00CD7907"/>
    <w:rsid w:val="00CE0EB8"/>
    <w:rsid w:val="00CE0F01"/>
    <w:rsid w:val="00CE2786"/>
    <w:rsid w:val="00CE2D65"/>
    <w:rsid w:val="00CE36AD"/>
    <w:rsid w:val="00CE4078"/>
    <w:rsid w:val="00CE4258"/>
    <w:rsid w:val="00CE48A1"/>
    <w:rsid w:val="00CE4BE3"/>
    <w:rsid w:val="00CE6054"/>
    <w:rsid w:val="00CE6CF5"/>
    <w:rsid w:val="00CE6FE7"/>
    <w:rsid w:val="00CE7B35"/>
    <w:rsid w:val="00CE7E54"/>
    <w:rsid w:val="00CF1A4F"/>
    <w:rsid w:val="00CF28D8"/>
    <w:rsid w:val="00CF5C6F"/>
    <w:rsid w:val="00CF7C03"/>
    <w:rsid w:val="00D021BA"/>
    <w:rsid w:val="00D03E86"/>
    <w:rsid w:val="00D04233"/>
    <w:rsid w:val="00D045DF"/>
    <w:rsid w:val="00D04F85"/>
    <w:rsid w:val="00D0558D"/>
    <w:rsid w:val="00D05B4B"/>
    <w:rsid w:val="00D0635F"/>
    <w:rsid w:val="00D06928"/>
    <w:rsid w:val="00D1131C"/>
    <w:rsid w:val="00D11B60"/>
    <w:rsid w:val="00D12107"/>
    <w:rsid w:val="00D121F5"/>
    <w:rsid w:val="00D13014"/>
    <w:rsid w:val="00D13935"/>
    <w:rsid w:val="00D15B6C"/>
    <w:rsid w:val="00D16686"/>
    <w:rsid w:val="00D16A9C"/>
    <w:rsid w:val="00D173E7"/>
    <w:rsid w:val="00D1769A"/>
    <w:rsid w:val="00D17A88"/>
    <w:rsid w:val="00D20524"/>
    <w:rsid w:val="00D20BEE"/>
    <w:rsid w:val="00D2210C"/>
    <w:rsid w:val="00D22A5B"/>
    <w:rsid w:val="00D237F2"/>
    <w:rsid w:val="00D23E8B"/>
    <w:rsid w:val="00D25AC6"/>
    <w:rsid w:val="00D2668A"/>
    <w:rsid w:val="00D27B1F"/>
    <w:rsid w:val="00D316EE"/>
    <w:rsid w:val="00D3174A"/>
    <w:rsid w:val="00D319F5"/>
    <w:rsid w:val="00D31EA2"/>
    <w:rsid w:val="00D334F7"/>
    <w:rsid w:val="00D33EBC"/>
    <w:rsid w:val="00D362A4"/>
    <w:rsid w:val="00D36390"/>
    <w:rsid w:val="00D36F25"/>
    <w:rsid w:val="00D4196C"/>
    <w:rsid w:val="00D41AA4"/>
    <w:rsid w:val="00D436BC"/>
    <w:rsid w:val="00D440F3"/>
    <w:rsid w:val="00D44628"/>
    <w:rsid w:val="00D4590E"/>
    <w:rsid w:val="00D45C90"/>
    <w:rsid w:val="00D45FC0"/>
    <w:rsid w:val="00D46AF0"/>
    <w:rsid w:val="00D47310"/>
    <w:rsid w:val="00D47EFB"/>
    <w:rsid w:val="00D525AE"/>
    <w:rsid w:val="00D52A67"/>
    <w:rsid w:val="00D52F2E"/>
    <w:rsid w:val="00D5515A"/>
    <w:rsid w:val="00D56422"/>
    <w:rsid w:val="00D57A7F"/>
    <w:rsid w:val="00D57EFA"/>
    <w:rsid w:val="00D57F31"/>
    <w:rsid w:val="00D610C2"/>
    <w:rsid w:val="00D6285F"/>
    <w:rsid w:val="00D62B1E"/>
    <w:rsid w:val="00D62EF1"/>
    <w:rsid w:val="00D63D12"/>
    <w:rsid w:val="00D63E4C"/>
    <w:rsid w:val="00D647A5"/>
    <w:rsid w:val="00D64D76"/>
    <w:rsid w:val="00D65B1E"/>
    <w:rsid w:val="00D6708F"/>
    <w:rsid w:val="00D679D6"/>
    <w:rsid w:val="00D70D64"/>
    <w:rsid w:val="00D70F4A"/>
    <w:rsid w:val="00D71894"/>
    <w:rsid w:val="00D74124"/>
    <w:rsid w:val="00D741AE"/>
    <w:rsid w:val="00D752C4"/>
    <w:rsid w:val="00D75F24"/>
    <w:rsid w:val="00D770CF"/>
    <w:rsid w:val="00D80A80"/>
    <w:rsid w:val="00D81A46"/>
    <w:rsid w:val="00D82321"/>
    <w:rsid w:val="00D84237"/>
    <w:rsid w:val="00D8445F"/>
    <w:rsid w:val="00D8536F"/>
    <w:rsid w:val="00D869D0"/>
    <w:rsid w:val="00D86B98"/>
    <w:rsid w:val="00D87747"/>
    <w:rsid w:val="00D90412"/>
    <w:rsid w:val="00D904CC"/>
    <w:rsid w:val="00D9188D"/>
    <w:rsid w:val="00D924E3"/>
    <w:rsid w:val="00D92D08"/>
    <w:rsid w:val="00D94057"/>
    <w:rsid w:val="00D94913"/>
    <w:rsid w:val="00D97801"/>
    <w:rsid w:val="00DA1165"/>
    <w:rsid w:val="00DA31CE"/>
    <w:rsid w:val="00DA3845"/>
    <w:rsid w:val="00DA509B"/>
    <w:rsid w:val="00DA56B5"/>
    <w:rsid w:val="00DA5EF5"/>
    <w:rsid w:val="00DA6AFD"/>
    <w:rsid w:val="00DB08D0"/>
    <w:rsid w:val="00DB238D"/>
    <w:rsid w:val="00DB261C"/>
    <w:rsid w:val="00DB2EE1"/>
    <w:rsid w:val="00DB4BC9"/>
    <w:rsid w:val="00DB631F"/>
    <w:rsid w:val="00DB65A3"/>
    <w:rsid w:val="00DB67FF"/>
    <w:rsid w:val="00DB7BA9"/>
    <w:rsid w:val="00DC1193"/>
    <w:rsid w:val="00DC4D98"/>
    <w:rsid w:val="00DC5003"/>
    <w:rsid w:val="00DC5C90"/>
    <w:rsid w:val="00DC72E1"/>
    <w:rsid w:val="00DD0777"/>
    <w:rsid w:val="00DD1A60"/>
    <w:rsid w:val="00DD247C"/>
    <w:rsid w:val="00DD2BF6"/>
    <w:rsid w:val="00DD3F95"/>
    <w:rsid w:val="00DD68AC"/>
    <w:rsid w:val="00DD6F67"/>
    <w:rsid w:val="00DD71A1"/>
    <w:rsid w:val="00DE0719"/>
    <w:rsid w:val="00DE1DA2"/>
    <w:rsid w:val="00DE3AC4"/>
    <w:rsid w:val="00DE50FA"/>
    <w:rsid w:val="00DE64E2"/>
    <w:rsid w:val="00DE65E6"/>
    <w:rsid w:val="00DE6F8C"/>
    <w:rsid w:val="00DE717E"/>
    <w:rsid w:val="00DE744B"/>
    <w:rsid w:val="00DE7B72"/>
    <w:rsid w:val="00DE7E02"/>
    <w:rsid w:val="00DF0949"/>
    <w:rsid w:val="00DF0C23"/>
    <w:rsid w:val="00DF1859"/>
    <w:rsid w:val="00DF1E7E"/>
    <w:rsid w:val="00DF211C"/>
    <w:rsid w:val="00DF2F31"/>
    <w:rsid w:val="00DF51B3"/>
    <w:rsid w:val="00DF5771"/>
    <w:rsid w:val="00DF58AE"/>
    <w:rsid w:val="00DF5E07"/>
    <w:rsid w:val="00DF7455"/>
    <w:rsid w:val="00E0066E"/>
    <w:rsid w:val="00E007AC"/>
    <w:rsid w:val="00E0231C"/>
    <w:rsid w:val="00E02B62"/>
    <w:rsid w:val="00E0344B"/>
    <w:rsid w:val="00E03720"/>
    <w:rsid w:val="00E0374E"/>
    <w:rsid w:val="00E051A9"/>
    <w:rsid w:val="00E07624"/>
    <w:rsid w:val="00E100EA"/>
    <w:rsid w:val="00E1025A"/>
    <w:rsid w:val="00E10F4D"/>
    <w:rsid w:val="00E1607C"/>
    <w:rsid w:val="00E164F9"/>
    <w:rsid w:val="00E16DAE"/>
    <w:rsid w:val="00E209A3"/>
    <w:rsid w:val="00E21D60"/>
    <w:rsid w:val="00E21E67"/>
    <w:rsid w:val="00E22930"/>
    <w:rsid w:val="00E2650A"/>
    <w:rsid w:val="00E27903"/>
    <w:rsid w:val="00E27C5B"/>
    <w:rsid w:val="00E30A2F"/>
    <w:rsid w:val="00E30F37"/>
    <w:rsid w:val="00E31E9D"/>
    <w:rsid w:val="00E348F9"/>
    <w:rsid w:val="00E36EC7"/>
    <w:rsid w:val="00E37B97"/>
    <w:rsid w:val="00E45018"/>
    <w:rsid w:val="00E50A8D"/>
    <w:rsid w:val="00E52AA5"/>
    <w:rsid w:val="00E52EB4"/>
    <w:rsid w:val="00E54F8F"/>
    <w:rsid w:val="00E5607E"/>
    <w:rsid w:val="00E57F9B"/>
    <w:rsid w:val="00E57FA5"/>
    <w:rsid w:val="00E602EA"/>
    <w:rsid w:val="00E63F81"/>
    <w:rsid w:val="00E65D82"/>
    <w:rsid w:val="00E65FD5"/>
    <w:rsid w:val="00E66EA5"/>
    <w:rsid w:val="00E6751C"/>
    <w:rsid w:val="00E7179F"/>
    <w:rsid w:val="00E73189"/>
    <w:rsid w:val="00E7439B"/>
    <w:rsid w:val="00E7566E"/>
    <w:rsid w:val="00E759AC"/>
    <w:rsid w:val="00E76696"/>
    <w:rsid w:val="00E80510"/>
    <w:rsid w:val="00E81A6C"/>
    <w:rsid w:val="00E81ACC"/>
    <w:rsid w:val="00E823B2"/>
    <w:rsid w:val="00E82D97"/>
    <w:rsid w:val="00E83CE7"/>
    <w:rsid w:val="00E83FAE"/>
    <w:rsid w:val="00E843F9"/>
    <w:rsid w:val="00E8460E"/>
    <w:rsid w:val="00E84E7C"/>
    <w:rsid w:val="00E859E8"/>
    <w:rsid w:val="00E8627E"/>
    <w:rsid w:val="00E86394"/>
    <w:rsid w:val="00E9074E"/>
    <w:rsid w:val="00E907E7"/>
    <w:rsid w:val="00E919D3"/>
    <w:rsid w:val="00E9439E"/>
    <w:rsid w:val="00E94760"/>
    <w:rsid w:val="00E953EA"/>
    <w:rsid w:val="00E958A9"/>
    <w:rsid w:val="00EA02AE"/>
    <w:rsid w:val="00EA125A"/>
    <w:rsid w:val="00EA19EA"/>
    <w:rsid w:val="00EA1FF8"/>
    <w:rsid w:val="00EA2183"/>
    <w:rsid w:val="00EA3D2A"/>
    <w:rsid w:val="00EA5723"/>
    <w:rsid w:val="00EA638B"/>
    <w:rsid w:val="00EA6D06"/>
    <w:rsid w:val="00EB00AA"/>
    <w:rsid w:val="00EB1B14"/>
    <w:rsid w:val="00EB26FC"/>
    <w:rsid w:val="00EB4A81"/>
    <w:rsid w:val="00EB4EAC"/>
    <w:rsid w:val="00EB5816"/>
    <w:rsid w:val="00EB6120"/>
    <w:rsid w:val="00EB7C6B"/>
    <w:rsid w:val="00EC0AD5"/>
    <w:rsid w:val="00EC0FE6"/>
    <w:rsid w:val="00EC2B95"/>
    <w:rsid w:val="00EC35B7"/>
    <w:rsid w:val="00EC44F3"/>
    <w:rsid w:val="00EC476B"/>
    <w:rsid w:val="00EC4A60"/>
    <w:rsid w:val="00EC73FB"/>
    <w:rsid w:val="00EC7BBA"/>
    <w:rsid w:val="00ED09A9"/>
    <w:rsid w:val="00ED0BA5"/>
    <w:rsid w:val="00ED3CB1"/>
    <w:rsid w:val="00ED3EF4"/>
    <w:rsid w:val="00ED4018"/>
    <w:rsid w:val="00ED41D7"/>
    <w:rsid w:val="00ED4929"/>
    <w:rsid w:val="00ED68D8"/>
    <w:rsid w:val="00ED702B"/>
    <w:rsid w:val="00EE198A"/>
    <w:rsid w:val="00EE1D50"/>
    <w:rsid w:val="00EE23D2"/>
    <w:rsid w:val="00EE2B42"/>
    <w:rsid w:val="00EE38C0"/>
    <w:rsid w:val="00EE3F22"/>
    <w:rsid w:val="00EE4802"/>
    <w:rsid w:val="00EE6668"/>
    <w:rsid w:val="00EE686A"/>
    <w:rsid w:val="00EE69B4"/>
    <w:rsid w:val="00EE74C5"/>
    <w:rsid w:val="00EE7BE1"/>
    <w:rsid w:val="00EF05ED"/>
    <w:rsid w:val="00EF0C98"/>
    <w:rsid w:val="00EF1A7E"/>
    <w:rsid w:val="00EF2B0C"/>
    <w:rsid w:val="00EF2C26"/>
    <w:rsid w:val="00EF326A"/>
    <w:rsid w:val="00EF3701"/>
    <w:rsid w:val="00EF3A97"/>
    <w:rsid w:val="00EF48F3"/>
    <w:rsid w:val="00EF6209"/>
    <w:rsid w:val="00EF640D"/>
    <w:rsid w:val="00EF7C89"/>
    <w:rsid w:val="00F0256A"/>
    <w:rsid w:val="00F1186F"/>
    <w:rsid w:val="00F12248"/>
    <w:rsid w:val="00F12820"/>
    <w:rsid w:val="00F136A7"/>
    <w:rsid w:val="00F151A3"/>
    <w:rsid w:val="00F160FF"/>
    <w:rsid w:val="00F2056F"/>
    <w:rsid w:val="00F215A4"/>
    <w:rsid w:val="00F22AF7"/>
    <w:rsid w:val="00F24F1A"/>
    <w:rsid w:val="00F27094"/>
    <w:rsid w:val="00F278A5"/>
    <w:rsid w:val="00F30235"/>
    <w:rsid w:val="00F32150"/>
    <w:rsid w:val="00F32420"/>
    <w:rsid w:val="00F32D78"/>
    <w:rsid w:val="00F345DA"/>
    <w:rsid w:val="00F35D00"/>
    <w:rsid w:val="00F35F9A"/>
    <w:rsid w:val="00F3622E"/>
    <w:rsid w:val="00F36BFC"/>
    <w:rsid w:val="00F36E7A"/>
    <w:rsid w:val="00F377A7"/>
    <w:rsid w:val="00F4003D"/>
    <w:rsid w:val="00F4095B"/>
    <w:rsid w:val="00F42192"/>
    <w:rsid w:val="00F4226A"/>
    <w:rsid w:val="00F424B1"/>
    <w:rsid w:val="00F44478"/>
    <w:rsid w:val="00F45052"/>
    <w:rsid w:val="00F454B7"/>
    <w:rsid w:val="00F51D24"/>
    <w:rsid w:val="00F52408"/>
    <w:rsid w:val="00F53CC0"/>
    <w:rsid w:val="00F55725"/>
    <w:rsid w:val="00F55CC3"/>
    <w:rsid w:val="00F55E68"/>
    <w:rsid w:val="00F573A0"/>
    <w:rsid w:val="00F61D7A"/>
    <w:rsid w:val="00F628B0"/>
    <w:rsid w:val="00F63FE8"/>
    <w:rsid w:val="00F66573"/>
    <w:rsid w:val="00F67025"/>
    <w:rsid w:val="00F67686"/>
    <w:rsid w:val="00F7082A"/>
    <w:rsid w:val="00F708EA"/>
    <w:rsid w:val="00F71914"/>
    <w:rsid w:val="00F71928"/>
    <w:rsid w:val="00F71A6D"/>
    <w:rsid w:val="00F71EC4"/>
    <w:rsid w:val="00F721F2"/>
    <w:rsid w:val="00F730DC"/>
    <w:rsid w:val="00F73149"/>
    <w:rsid w:val="00F734D3"/>
    <w:rsid w:val="00F767D7"/>
    <w:rsid w:val="00F80269"/>
    <w:rsid w:val="00F82703"/>
    <w:rsid w:val="00F82BB5"/>
    <w:rsid w:val="00F83B9D"/>
    <w:rsid w:val="00F83BB4"/>
    <w:rsid w:val="00F851AA"/>
    <w:rsid w:val="00F9160C"/>
    <w:rsid w:val="00F92611"/>
    <w:rsid w:val="00F9433C"/>
    <w:rsid w:val="00F94773"/>
    <w:rsid w:val="00F95C04"/>
    <w:rsid w:val="00F963A3"/>
    <w:rsid w:val="00F96517"/>
    <w:rsid w:val="00F973ED"/>
    <w:rsid w:val="00FA02FF"/>
    <w:rsid w:val="00FA04FB"/>
    <w:rsid w:val="00FA14A6"/>
    <w:rsid w:val="00FA3BBA"/>
    <w:rsid w:val="00FA3CDD"/>
    <w:rsid w:val="00FA47D5"/>
    <w:rsid w:val="00FA4826"/>
    <w:rsid w:val="00FA545A"/>
    <w:rsid w:val="00FA64E0"/>
    <w:rsid w:val="00FA77F9"/>
    <w:rsid w:val="00FB03AA"/>
    <w:rsid w:val="00FB05EF"/>
    <w:rsid w:val="00FB0961"/>
    <w:rsid w:val="00FB19E8"/>
    <w:rsid w:val="00FB5F74"/>
    <w:rsid w:val="00FB60DC"/>
    <w:rsid w:val="00FB6632"/>
    <w:rsid w:val="00FC24F1"/>
    <w:rsid w:val="00FC48D2"/>
    <w:rsid w:val="00FC4D1B"/>
    <w:rsid w:val="00FC6A1F"/>
    <w:rsid w:val="00FC72FD"/>
    <w:rsid w:val="00FC778A"/>
    <w:rsid w:val="00FD0954"/>
    <w:rsid w:val="00FD4B6B"/>
    <w:rsid w:val="00FD590B"/>
    <w:rsid w:val="00FD696D"/>
    <w:rsid w:val="00FE1733"/>
    <w:rsid w:val="00FE330C"/>
    <w:rsid w:val="00FE45E0"/>
    <w:rsid w:val="00FE50A1"/>
    <w:rsid w:val="00FE513F"/>
    <w:rsid w:val="00FE51E0"/>
    <w:rsid w:val="00FE598E"/>
    <w:rsid w:val="00FE5AD9"/>
    <w:rsid w:val="00FE65B3"/>
    <w:rsid w:val="00FF0030"/>
    <w:rsid w:val="00FF0DDD"/>
    <w:rsid w:val="00FF1992"/>
    <w:rsid w:val="00FF1B88"/>
    <w:rsid w:val="00FF2D30"/>
    <w:rsid w:val="00FF5649"/>
    <w:rsid w:val="00FF5CFF"/>
    <w:rsid w:val="00FF61A1"/>
    <w:rsid w:val="00FF649D"/>
    <w:rsid w:val="00FF6F9E"/>
    <w:rsid w:val="00FF725F"/>
    <w:rsid w:val="00FF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9A"/>
    <w:pPr>
      <w:widowControl w:val="0"/>
      <w:suppressAutoHyphens/>
      <w:autoSpaceDE w:val="0"/>
    </w:pPr>
    <w:rPr>
      <w:rFonts w:ascii="Arial" w:eastAsia="Arial" w:hAnsi="Arial"/>
      <w:color w:val="000000"/>
      <w:sz w:val="18"/>
      <w:szCs w:val="18"/>
      <w:lang w:eastAsia="ar-SA"/>
    </w:rPr>
  </w:style>
  <w:style w:type="paragraph" w:styleId="1">
    <w:name w:val="heading 1"/>
    <w:basedOn w:val="a"/>
    <w:next w:val="a"/>
    <w:qFormat/>
    <w:rsid w:val="00846C9A"/>
    <w:pPr>
      <w:keepNext/>
      <w:tabs>
        <w:tab w:val="num" w:pos="0"/>
      </w:tabs>
      <w:jc w:val="center"/>
      <w:outlineLvl w:val="0"/>
    </w:pPr>
    <w:rPr>
      <w:b/>
      <w:bCs/>
      <w:kern w:val="1"/>
      <w:sz w:val="28"/>
      <w:szCs w:val="20"/>
    </w:rPr>
  </w:style>
  <w:style w:type="paragraph" w:styleId="2">
    <w:name w:val="heading 2"/>
    <w:basedOn w:val="a"/>
    <w:next w:val="a"/>
    <w:qFormat/>
    <w:rsid w:val="00846C9A"/>
    <w:pPr>
      <w:keepNext/>
      <w:tabs>
        <w:tab w:val="num" w:pos="0"/>
      </w:tabs>
      <w:outlineLvl w:val="1"/>
    </w:pPr>
    <w:rPr>
      <w:b/>
      <w:bCs/>
      <w:sz w:val="28"/>
    </w:rPr>
  </w:style>
  <w:style w:type="paragraph" w:styleId="3">
    <w:name w:val="heading 3"/>
    <w:basedOn w:val="a"/>
    <w:next w:val="a"/>
    <w:link w:val="30"/>
    <w:uiPriority w:val="9"/>
    <w:unhideWhenUsed/>
    <w:qFormat/>
    <w:rsid w:val="004818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46C9A"/>
    <w:rPr>
      <w:rFonts w:ascii="Wingdings" w:hAnsi="Wingdings"/>
    </w:rPr>
  </w:style>
  <w:style w:type="character" w:customStyle="1" w:styleId="Absatz-Standardschriftart">
    <w:name w:val="Absatz-Standardschriftart"/>
    <w:rsid w:val="00846C9A"/>
  </w:style>
  <w:style w:type="character" w:customStyle="1" w:styleId="WW-Absatz-Standardschriftart">
    <w:name w:val="WW-Absatz-Standardschriftart"/>
    <w:rsid w:val="00846C9A"/>
  </w:style>
  <w:style w:type="character" w:customStyle="1" w:styleId="WW-Absatz-Standardschriftart1">
    <w:name w:val="WW-Absatz-Standardschriftart1"/>
    <w:rsid w:val="00846C9A"/>
  </w:style>
  <w:style w:type="character" w:customStyle="1" w:styleId="WW8Num1z0">
    <w:name w:val="WW8Num1z0"/>
    <w:rsid w:val="00846C9A"/>
    <w:rPr>
      <w:rFonts w:ascii="Wingdings" w:hAnsi="Wingdings"/>
    </w:rPr>
  </w:style>
  <w:style w:type="character" w:customStyle="1" w:styleId="WW8Num1z1">
    <w:name w:val="WW8Num1z1"/>
    <w:rsid w:val="00846C9A"/>
    <w:rPr>
      <w:rFonts w:ascii="Courier New" w:hAnsi="Courier New" w:cs="Courier New"/>
    </w:rPr>
  </w:style>
  <w:style w:type="character" w:customStyle="1" w:styleId="WW8Num1z3">
    <w:name w:val="WW8Num1z3"/>
    <w:rsid w:val="00846C9A"/>
    <w:rPr>
      <w:rFonts w:ascii="Symbol" w:hAnsi="Symbol"/>
    </w:rPr>
  </w:style>
  <w:style w:type="character" w:customStyle="1" w:styleId="WW8Num3z0">
    <w:name w:val="WW8Num3z0"/>
    <w:rsid w:val="00846C9A"/>
    <w:rPr>
      <w:rFonts w:ascii="Symbol" w:hAnsi="Symbol"/>
    </w:rPr>
  </w:style>
  <w:style w:type="character" w:customStyle="1" w:styleId="WW8Num3z1">
    <w:name w:val="WW8Num3z1"/>
    <w:rsid w:val="00846C9A"/>
    <w:rPr>
      <w:rFonts w:ascii="Courier New" w:hAnsi="Courier New" w:cs="Courier New"/>
    </w:rPr>
  </w:style>
  <w:style w:type="character" w:customStyle="1" w:styleId="WW8Num3z2">
    <w:name w:val="WW8Num3z2"/>
    <w:rsid w:val="00846C9A"/>
    <w:rPr>
      <w:rFonts w:ascii="Wingdings" w:hAnsi="Wingdings"/>
    </w:rPr>
  </w:style>
  <w:style w:type="character" w:customStyle="1" w:styleId="10">
    <w:name w:val="Основной шрифт абзаца1"/>
    <w:rsid w:val="00846C9A"/>
  </w:style>
  <w:style w:type="character" w:customStyle="1" w:styleId="a3">
    <w:name w:val="Верхний колонтитул Знак"/>
    <w:basedOn w:val="10"/>
    <w:rsid w:val="00846C9A"/>
    <w:rPr>
      <w:rFonts w:ascii="Arial" w:eastAsia="Arial" w:hAnsi="Arial"/>
      <w:color w:val="000000"/>
      <w:sz w:val="18"/>
      <w:szCs w:val="18"/>
    </w:rPr>
  </w:style>
  <w:style w:type="character" w:customStyle="1" w:styleId="a4">
    <w:name w:val="Нижний колонтитул Знак"/>
    <w:basedOn w:val="10"/>
    <w:rsid w:val="00846C9A"/>
    <w:rPr>
      <w:rFonts w:ascii="Arial" w:eastAsia="Arial" w:hAnsi="Arial"/>
      <w:color w:val="000000"/>
      <w:sz w:val="18"/>
      <w:szCs w:val="18"/>
    </w:rPr>
  </w:style>
  <w:style w:type="character" w:customStyle="1" w:styleId="a5">
    <w:name w:val="Маркеры списка"/>
    <w:rsid w:val="00846C9A"/>
    <w:rPr>
      <w:rFonts w:ascii="StarSymbol" w:eastAsia="StarSymbol" w:hAnsi="StarSymbol" w:cs="StarSymbol"/>
      <w:sz w:val="18"/>
      <w:szCs w:val="18"/>
    </w:rPr>
  </w:style>
  <w:style w:type="paragraph" w:customStyle="1" w:styleId="a6">
    <w:name w:val="Заголовок"/>
    <w:basedOn w:val="a"/>
    <w:next w:val="a7"/>
    <w:rsid w:val="00846C9A"/>
    <w:pPr>
      <w:keepNext/>
      <w:spacing w:before="240" w:after="120"/>
    </w:pPr>
    <w:rPr>
      <w:rFonts w:eastAsia="Lucida Sans Unicode" w:cs="Tahoma"/>
      <w:sz w:val="28"/>
      <w:szCs w:val="28"/>
    </w:rPr>
  </w:style>
  <w:style w:type="paragraph" w:styleId="a7">
    <w:name w:val="Body Text"/>
    <w:basedOn w:val="a"/>
    <w:semiHidden/>
    <w:rsid w:val="00846C9A"/>
    <w:pPr>
      <w:spacing w:after="120"/>
    </w:pPr>
  </w:style>
  <w:style w:type="paragraph" w:styleId="a8">
    <w:name w:val="List"/>
    <w:basedOn w:val="a7"/>
    <w:semiHidden/>
    <w:rsid w:val="00846C9A"/>
    <w:rPr>
      <w:rFonts w:cs="Tahoma"/>
    </w:rPr>
  </w:style>
  <w:style w:type="paragraph" w:customStyle="1" w:styleId="20">
    <w:name w:val="Название2"/>
    <w:basedOn w:val="a"/>
    <w:rsid w:val="00846C9A"/>
    <w:pPr>
      <w:suppressLineNumbers/>
      <w:spacing w:before="120" w:after="120"/>
    </w:pPr>
    <w:rPr>
      <w:rFonts w:cs="Tahoma"/>
      <w:i/>
      <w:iCs/>
      <w:sz w:val="20"/>
      <w:szCs w:val="24"/>
    </w:rPr>
  </w:style>
  <w:style w:type="paragraph" w:customStyle="1" w:styleId="21">
    <w:name w:val="Указатель2"/>
    <w:basedOn w:val="a"/>
    <w:rsid w:val="00846C9A"/>
    <w:pPr>
      <w:suppressLineNumbers/>
    </w:pPr>
    <w:rPr>
      <w:rFonts w:cs="Tahoma"/>
    </w:rPr>
  </w:style>
  <w:style w:type="paragraph" w:customStyle="1" w:styleId="11">
    <w:name w:val="Название1"/>
    <w:basedOn w:val="a"/>
    <w:rsid w:val="00846C9A"/>
    <w:pPr>
      <w:suppressLineNumbers/>
      <w:spacing w:before="120" w:after="120"/>
    </w:pPr>
    <w:rPr>
      <w:rFonts w:cs="Tahoma"/>
      <w:i/>
      <w:iCs/>
      <w:sz w:val="20"/>
      <w:szCs w:val="24"/>
    </w:rPr>
  </w:style>
  <w:style w:type="paragraph" w:customStyle="1" w:styleId="12">
    <w:name w:val="Указатель1"/>
    <w:basedOn w:val="a"/>
    <w:rsid w:val="00846C9A"/>
    <w:pPr>
      <w:suppressLineNumbers/>
    </w:pPr>
    <w:rPr>
      <w:rFonts w:cs="Tahoma"/>
    </w:rPr>
  </w:style>
  <w:style w:type="paragraph" w:customStyle="1" w:styleId="13">
    <w:name w:val="Обычный1"/>
    <w:next w:val="a"/>
    <w:rsid w:val="00846C9A"/>
    <w:pPr>
      <w:widowControl w:val="0"/>
      <w:suppressAutoHyphens/>
      <w:autoSpaceDE w:val="0"/>
    </w:pPr>
    <w:rPr>
      <w:rFonts w:ascii="Arial" w:eastAsia="Arial" w:hAnsi="Arial"/>
      <w:color w:val="000000"/>
      <w:sz w:val="18"/>
      <w:szCs w:val="18"/>
      <w:lang w:eastAsia="ar-SA"/>
    </w:rPr>
  </w:style>
  <w:style w:type="paragraph" w:customStyle="1" w:styleId="Heading">
    <w:name w:val="Heading"/>
    <w:next w:val="a"/>
    <w:rsid w:val="00846C9A"/>
    <w:pPr>
      <w:widowControl w:val="0"/>
      <w:suppressAutoHyphens/>
      <w:autoSpaceDE w:val="0"/>
    </w:pPr>
    <w:rPr>
      <w:rFonts w:ascii="Arial" w:eastAsia="Arial" w:hAnsi="Arial"/>
      <w:b/>
      <w:bCs/>
      <w:color w:val="000000"/>
      <w:sz w:val="22"/>
      <w:szCs w:val="22"/>
      <w:lang w:eastAsia="ar-SA"/>
    </w:rPr>
  </w:style>
  <w:style w:type="paragraph" w:customStyle="1" w:styleId="Preformat">
    <w:name w:val="Preformat"/>
    <w:next w:val="a"/>
    <w:rsid w:val="00846C9A"/>
    <w:pPr>
      <w:widowControl w:val="0"/>
      <w:suppressAutoHyphens/>
      <w:autoSpaceDE w:val="0"/>
    </w:pPr>
    <w:rPr>
      <w:rFonts w:ascii="Courier New" w:eastAsia="Courier New" w:hAnsi="Courier New"/>
      <w:color w:val="000000"/>
      <w:lang w:eastAsia="ar-SA"/>
    </w:rPr>
  </w:style>
  <w:style w:type="paragraph" w:customStyle="1" w:styleId="14">
    <w:name w:val="Гиперссылка1"/>
    <w:next w:val="a"/>
    <w:rsid w:val="00846C9A"/>
    <w:pPr>
      <w:widowControl w:val="0"/>
      <w:suppressAutoHyphens/>
      <w:autoSpaceDE w:val="0"/>
    </w:pPr>
    <w:rPr>
      <w:rFonts w:ascii="Arial" w:eastAsia="Arial" w:hAnsi="Arial"/>
      <w:color w:val="0000FF"/>
      <w:u w:val="single"/>
      <w:lang w:eastAsia="ar-SA"/>
    </w:rPr>
  </w:style>
  <w:style w:type="paragraph" w:customStyle="1" w:styleId="Context">
    <w:name w:val="Context"/>
    <w:next w:val="a"/>
    <w:rsid w:val="00846C9A"/>
    <w:pPr>
      <w:widowControl w:val="0"/>
      <w:suppressAutoHyphens/>
      <w:autoSpaceDE w:val="0"/>
    </w:pPr>
    <w:rPr>
      <w:rFonts w:ascii="Arial" w:eastAsia="Arial" w:hAnsi="Arial"/>
      <w:color w:val="00FF00"/>
      <w:u w:val="single"/>
      <w:lang w:eastAsia="ar-SA"/>
    </w:rPr>
  </w:style>
  <w:style w:type="paragraph" w:customStyle="1" w:styleId="a9">
    <w:name w:val="Содержимое таблицы"/>
    <w:basedOn w:val="a"/>
    <w:rsid w:val="00846C9A"/>
    <w:pPr>
      <w:suppressLineNumbers/>
    </w:pPr>
  </w:style>
  <w:style w:type="paragraph" w:customStyle="1" w:styleId="aa">
    <w:name w:val="Заголовок таблицы"/>
    <w:basedOn w:val="a9"/>
    <w:rsid w:val="00846C9A"/>
    <w:pPr>
      <w:jc w:val="center"/>
    </w:pPr>
    <w:rPr>
      <w:b/>
      <w:bCs/>
    </w:rPr>
  </w:style>
  <w:style w:type="paragraph" w:customStyle="1" w:styleId="Textbody">
    <w:name w:val="Text body"/>
    <w:basedOn w:val="a"/>
    <w:rsid w:val="00846C9A"/>
    <w:pPr>
      <w:autoSpaceDE/>
      <w:spacing w:after="283"/>
      <w:textAlignment w:val="baseline"/>
    </w:pPr>
    <w:rPr>
      <w:rFonts w:ascii="Times New Roman" w:eastAsia="Lucida Sans Unicode" w:hAnsi="Times New Roman" w:cs="Tahoma"/>
      <w:kern w:val="1"/>
      <w:sz w:val="24"/>
      <w:szCs w:val="24"/>
      <w:lang w:val="en-US" w:eastAsia="en-US" w:bidi="en-US"/>
    </w:rPr>
  </w:style>
  <w:style w:type="paragraph" w:styleId="ab">
    <w:name w:val="header"/>
    <w:basedOn w:val="a"/>
    <w:semiHidden/>
    <w:rsid w:val="00846C9A"/>
    <w:pPr>
      <w:tabs>
        <w:tab w:val="center" w:pos="4677"/>
        <w:tab w:val="right" w:pos="9355"/>
      </w:tabs>
    </w:pPr>
  </w:style>
  <w:style w:type="paragraph" w:styleId="ac">
    <w:name w:val="footer"/>
    <w:basedOn w:val="a"/>
    <w:semiHidden/>
    <w:rsid w:val="00846C9A"/>
    <w:pPr>
      <w:tabs>
        <w:tab w:val="center" w:pos="4677"/>
        <w:tab w:val="right" w:pos="9355"/>
      </w:tabs>
    </w:pPr>
  </w:style>
  <w:style w:type="table" w:styleId="ad">
    <w:name w:val="Table Grid"/>
    <w:basedOn w:val="a1"/>
    <w:uiPriority w:val="59"/>
    <w:rsid w:val="00D121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FA04FB"/>
    <w:pPr>
      <w:widowControl w:val="0"/>
      <w:suppressAutoHyphens/>
      <w:autoSpaceDE w:val="0"/>
    </w:pPr>
    <w:rPr>
      <w:rFonts w:ascii="Arial" w:eastAsia="Arial" w:hAnsi="Arial"/>
      <w:color w:val="000000"/>
      <w:sz w:val="18"/>
      <w:szCs w:val="18"/>
      <w:lang w:eastAsia="ar-SA"/>
    </w:rPr>
  </w:style>
  <w:style w:type="paragraph" w:customStyle="1" w:styleId="ConsPlusNormal">
    <w:name w:val="ConsPlusNormal"/>
    <w:rsid w:val="00712C6D"/>
    <w:pPr>
      <w:autoSpaceDE w:val="0"/>
      <w:autoSpaceDN w:val="0"/>
      <w:adjustRightInd w:val="0"/>
    </w:pPr>
    <w:rPr>
      <w:rFonts w:eastAsia="Calibri"/>
      <w:sz w:val="28"/>
      <w:szCs w:val="28"/>
      <w:lang w:eastAsia="en-US"/>
    </w:rPr>
  </w:style>
  <w:style w:type="paragraph" w:styleId="22">
    <w:name w:val="Body Text 2"/>
    <w:basedOn w:val="a"/>
    <w:link w:val="23"/>
    <w:uiPriority w:val="99"/>
    <w:unhideWhenUsed/>
    <w:rsid w:val="00AC5F59"/>
    <w:pPr>
      <w:spacing w:after="120" w:line="480" w:lineRule="auto"/>
    </w:pPr>
  </w:style>
  <w:style w:type="character" w:customStyle="1" w:styleId="23">
    <w:name w:val="Основной текст 2 Знак"/>
    <w:basedOn w:val="a0"/>
    <w:link w:val="22"/>
    <w:uiPriority w:val="99"/>
    <w:rsid w:val="00AC5F59"/>
    <w:rPr>
      <w:rFonts w:ascii="Arial" w:eastAsia="Arial" w:hAnsi="Arial"/>
      <w:color w:val="000000"/>
      <w:sz w:val="18"/>
      <w:szCs w:val="18"/>
      <w:lang w:eastAsia="ar-SA"/>
    </w:rPr>
  </w:style>
  <w:style w:type="character" w:styleId="af">
    <w:name w:val="Strong"/>
    <w:basedOn w:val="a0"/>
    <w:uiPriority w:val="22"/>
    <w:qFormat/>
    <w:rsid w:val="008C18CC"/>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8E51AA"/>
    <w:pPr>
      <w:widowControl/>
      <w:suppressAutoHyphens w:val="0"/>
      <w:autoSpaceDE/>
    </w:pPr>
    <w:rPr>
      <w:rFonts w:ascii="Verdana" w:eastAsia="Times New Roman" w:hAnsi="Verdana" w:cs="Verdana"/>
      <w:color w:val="auto"/>
      <w:sz w:val="20"/>
      <w:szCs w:val="20"/>
      <w:lang w:val="en-US" w:eastAsia="en-US"/>
    </w:rPr>
  </w:style>
  <w:style w:type="paragraph" w:styleId="af0">
    <w:name w:val="Title"/>
    <w:basedOn w:val="a"/>
    <w:link w:val="af1"/>
    <w:uiPriority w:val="99"/>
    <w:qFormat/>
    <w:rsid w:val="009E110A"/>
    <w:pPr>
      <w:widowControl/>
      <w:suppressAutoHyphens w:val="0"/>
      <w:autoSpaceDE/>
      <w:jc w:val="center"/>
    </w:pPr>
    <w:rPr>
      <w:rFonts w:ascii="Times New Roman" w:eastAsia="Times New Roman" w:hAnsi="Times New Roman"/>
      <w:b/>
      <w:color w:val="auto"/>
      <w:sz w:val="28"/>
      <w:szCs w:val="20"/>
      <w:lang w:eastAsia="ru-RU"/>
    </w:rPr>
  </w:style>
  <w:style w:type="character" w:customStyle="1" w:styleId="af1">
    <w:name w:val="Название Знак"/>
    <w:basedOn w:val="a0"/>
    <w:link w:val="af0"/>
    <w:uiPriority w:val="99"/>
    <w:rsid w:val="009E110A"/>
    <w:rPr>
      <w:b/>
      <w:sz w:val="28"/>
    </w:rPr>
  </w:style>
  <w:style w:type="paragraph" w:styleId="af2">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f3"/>
    <w:unhideWhenUsed/>
    <w:qFormat/>
    <w:rsid w:val="000C25C7"/>
    <w:pPr>
      <w:widowControl/>
      <w:suppressAutoHyphens w:val="0"/>
      <w:autoSpaceDE/>
      <w:spacing w:before="100" w:beforeAutospacing="1" w:after="100" w:afterAutospacing="1"/>
    </w:pPr>
    <w:rPr>
      <w:rFonts w:ascii="Times New Roman" w:eastAsia="Times New Roman" w:hAnsi="Times New Roman"/>
      <w:color w:val="auto"/>
      <w:sz w:val="24"/>
      <w:szCs w:val="24"/>
      <w:lang w:eastAsia="ru-RU"/>
    </w:rPr>
  </w:style>
  <w:style w:type="paragraph" w:styleId="af4">
    <w:name w:val="Balloon Text"/>
    <w:basedOn w:val="a"/>
    <w:link w:val="af5"/>
    <w:uiPriority w:val="99"/>
    <w:semiHidden/>
    <w:unhideWhenUsed/>
    <w:rsid w:val="00D27B1F"/>
    <w:rPr>
      <w:rFonts w:ascii="Tahoma" w:hAnsi="Tahoma" w:cs="Tahoma"/>
      <w:sz w:val="16"/>
      <w:szCs w:val="16"/>
    </w:rPr>
  </w:style>
  <w:style w:type="character" w:customStyle="1" w:styleId="af5">
    <w:name w:val="Текст выноски Знак"/>
    <w:basedOn w:val="a0"/>
    <w:link w:val="af4"/>
    <w:uiPriority w:val="99"/>
    <w:semiHidden/>
    <w:rsid w:val="00D27B1F"/>
    <w:rPr>
      <w:rFonts w:ascii="Tahoma" w:eastAsia="Arial" w:hAnsi="Tahoma" w:cs="Tahoma"/>
      <w:color w:val="000000"/>
      <w:sz w:val="16"/>
      <w:szCs w:val="16"/>
      <w:lang w:eastAsia="ar-SA"/>
    </w:rPr>
  </w:style>
  <w:style w:type="paragraph" w:styleId="af6">
    <w:name w:val="List Paragraph"/>
    <w:basedOn w:val="a"/>
    <w:uiPriority w:val="34"/>
    <w:qFormat/>
    <w:rsid w:val="000B6604"/>
    <w:pPr>
      <w:ind w:left="720"/>
      <w:contextualSpacing/>
    </w:pPr>
  </w:style>
  <w:style w:type="character" w:customStyle="1" w:styleId="apple-converted-space">
    <w:name w:val="apple-converted-space"/>
    <w:basedOn w:val="a0"/>
    <w:rsid w:val="00DA56B5"/>
  </w:style>
  <w:style w:type="character" w:customStyle="1" w:styleId="30">
    <w:name w:val="Заголовок 3 Знак"/>
    <w:basedOn w:val="a0"/>
    <w:link w:val="3"/>
    <w:uiPriority w:val="9"/>
    <w:rsid w:val="00481855"/>
    <w:rPr>
      <w:rFonts w:asciiTheme="majorHAnsi" w:eastAsiaTheme="majorEastAsia" w:hAnsiTheme="majorHAnsi" w:cstheme="majorBidi"/>
      <w:b/>
      <w:bCs/>
      <w:color w:val="4F81BD" w:themeColor="accent1"/>
      <w:sz w:val="18"/>
      <w:szCs w:val="18"/>
      <w:lang w:eastAsia="ar-SA"/>
    </w:rPr>
  </w:style>
  <w:style w:type="character" w:customStyle="1" w:styleId="blk">
    <w:name w:val="blk"/>
    <w:basedOn w:val="a0"/>
    <w:rsid w:val="00945A03"/>
  </w:style>
  <w:style w:type="character" w:customStyle="1" w:styleId="nobr">
    <w:name w:val="nobr"/>
    <w:basedOn w:val="a0"/>
    <w:rsid w:val="00945A03"/>
  </w:style>
  <w:style w:type="character" w:styleId="af7">
    <w:name w:val="Hyperlink"/>
    <w:basedOn w:val="a0"/>
    <w:uiPriority w:val="99"/>
    <w:semiHidden/>
    <w:unhideWhenUsed/>
    <w:rsid w:val="00A6747D"/>
    <w:rPr>
      <w:color w:val="0000FF"/>
      <w:u w:val="single"/>
    </w:rPr>
  </w:style>
  <w:style w:type="paragraph" w:customStyle="1" w:styleId="la-93-k562smtcg0rla-mediadesc">
    <w:name w:val="la-93-k562smtcg0rla-media__desc"/>
    <w:basedOn w:val="a"/>
    <w:rsid w:val="00A6747D"/>
    <w:pPr>
      <w:widowControl/>
      <w:suppressAutoHyphens w:val="0"/>
      <w:autoSpaceDE/>
      <w:spacing w:before="100" w:beforeAutospacing="1" w:after="100" w:afterAutospacing="1"/>
    </w:pPr>
    <w:rPr>
      <w:rFonts w:ascii="Times New Roman" w:eastAsia="Times New Roman" w:hAnsi="Times New Roman"/>
      <w:color w:val="auto"/>
      <w:sz w:val="24"/>
      <w:szCs w:val="24"/>
      <w:lang w:eastAsia="ru-RU"/>
    </w:rPr>
  </w:style>
  <w:style w:type="paragraph" w:customStyle="1" w:styleId="paragraph">
    <w:name w:val="paragraph"/>
    <w:basedOn w:val="a"/>
    <w:rsid w:val="00A6747D"/>
    <w:pPr>
      <w:widowControl/>
      <w:suppressAutoHyphens w:val="0"/>
      <w:autoSpaceDE/>
      <w:spacing w:before="100" w:beforeAutospacing="1" w:after="100" w:afterAutospacing="1"/>
    </w:pPr>
    <w:rPr>
      <w:rFonts w:ascii="Times New Roman" w:eastAsia="Times New Roman" w:hAnsi="Times New Roman"/>
      <w:color w:val="auto"/>
      <w:sz w:val="24"/>
      <w:szCs w:val="24"/>
      <w:lang w:eastAsia="ru-RU"/>
    </w:rPr>
  </w:style>
  <w:style w:type="character" w:customStyle="1" w:styleId="24">
    <w:name w:val="Основной текст (2)_"/>
    <w:basedOn w:val="a0"/>
    <w:link w:val="25"/>
    <w:rsid w:val="002D576C"/>
    <w:rPr>
      <w:sz w:val="27"/>
      <w:szCs w:val="27"/>
      <w:shd w:val="clear" w:color="auto" w:fill="FFFFFF"/>
    </w:rPr>
  </w:style>
  <w:style w:type="character" w:customStyle="1" w:styleId="26">
    <w:name w:val="Основной текст (2) + Не полужирный"/>
    <w:basedOn w:val="24"/>
    <w:rsid w:val="002D576C"/>
    <w:rPr>
      <w:b/>
      <w:bCs/>
    </w:rPr>
  </w:style>
  <w:style w:type="paragraph" w:customStyle="1" w:styleId="25">
    <w:name w:val="Основной текст (2)"/>
    <w:basedOn w:val="a"/>
    <w:link w:val="24"/>
    <w:rsid w:val="002D576C"/>
    <w:pPr>
      <w:widowControl/>
      <w:shd w:val="clear" w:color="auto" w:fill="FFFFFF"/>
      <w:suppressAutoHyphens w:val="0"/>
      <w:autoSpaceDE/>
      <w:spacing w:after="300" w:line="370" w:lineRule="exact"/>
      <w:jc w:val="center"/>
    </w:pPr>
    <w:rPr>
      <w:rFonts w:ascii="Times New Roman" w:eastAsia="Times New Roman" w:hAnsi="Times New Roman"/>
      <w:color w:val="auto"/>
      <w:sz w:val="27"/>
      <w:szCs w:val="27"/>
      <w:lang w:eastAsia="ru-RU"/>
    </w:rPr>
  </w:style>
  <w:style w:type="paragraph" w:customStyle="1" w:styleId="27">
    <w:name w:val="Основной текст2"/>
    <w:basedOn w:val="a"/>
    <w:rsid w:val="002D576C"/>
    <w:pPr>
      <w:widowControl/>
      <w:shd w:val="clear" w:color="auto" w:fill="FFFFFF"/>
      <w:suppressAutoHyphens w:val="0"/>
      <w:autoSpaceDE/>
      <w:spacing w:line="480" w:lineRule="exact"/>
      <w:jc w:val="both"/>
    </w:pPr>
    <w:rPr>
      <w:rFonts w:ascii="Times New Roman" w:eastAsia="Times New Roman" w:hAnsi="Times New Roman"/>
      <w:sz w:val="27"/>
      <w:szCs w:val="27"/>
      <w:lang w:eastAsia="ru-RU"/>
    </w:rPr>
  </w:style>
  <w:style w:type="character" w:customStyle="1" w:styleId="af3">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f2"/>
    <w:rsid w:val="005773E5"/>
    <w:rPr>
      <w:sz w:val="24"/>
      <w:szCs w:val="24"/>
    </w:rPr>
  </w:style>
  <w:style w:type="character" w:customStyle="1" w:styleId="af8">
    <w:name w:val="Основной текст + Полужирный"/>
    <w:basedOn w:val="a0"/>
    <w:rsid w:val="00402593"/>
    <w:rPr>
      <w:rFonts w:ascii="Times New Roman" w:eastAsia="Times New Roman" w:hAnsi="Times New Roman" w:cs="Times New Roman"/>
      <w:b/>
      <w:bCs/>
      <w:i w:val="0"/>
      <w:iCs w:val="0"/>
      <w:smallCaps w:val="0"/>
      <w:strike w:val="0"/>
      <w:spacing w:val="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49038300">
      <w:bodyDiv w:val="1"/>
      <w:marLeft w:val="0"/>
      <w:marRight w:val="0"/>
      <w:marTop w:val="0"/>
      <w:marBottom w:val="0"/>
      <w:divBdr>
        <w:top w:val="none" w:sz="0" w:space="0" w:color="auto"/>
        <w:left w:val="none" w:sz="0" w:space="0" w:color="auto"/>
        <w:bottom w:val="none" w:sz="0" w:space="0" w:color="auto"/>
        <w:right w:val="none" w:sz="0" w:space="0" w:color="auto"/>
      </w:divBdr>
    </w:div>
    <w:div w:id="339233652">
      <w:bodyDiv w:val="1"/>
      <w:marLeft w:val="0"/>
      <w:marRight w:val="0"/>
      <w:marTop w:val="0"/>
      <w:marBottom w:val="0"/>
      <w:divBdr>
        <w:top w:val="none" w:sz="0" w:space="0" w:color="auto"/>
        <w:left w:val="none" w:sz="0" w:space="0" w:color="auto"/>
        <w:bottom w:val="none" w:sz="0" w:space="0" w:color="auto"/>
        <w:right w:val="none" w:sz="0" w:space="0" w:color="auto"/>
      </w:divBdr>
    </w:div>
    <w:div w:id="358898423">
      <w:bodyDiv w:val="1"/>
      <w:marLeft w:val="0"/>
      <w:marRight w:val="0"/>
      <w:marTop w:val="0"/>
      <w:marBottom w:val="0"/>
      <w:divBdr>
        <w:top w:val="none" w:sz="0" w:space="0" w:color="auto"/>
        <w:left w:val="none" w:sz="0" w:space="0" w:color="auto"/>
        <w:bottom w:val="none" w:sz="0" w:space="0" w:color="auto"/>
        <w:right w:val="none" w:sz="0" w:space="0" w:color="auto"/>
      </w:divBdr>
    </w:div>
    <w:div w:id="570042949">
      <w:bodyDiv w:val="1"/>
      <w:marLeft w:val="0"/>
      <w:marRight w:val="0"/>
      <w:marTop w:val="0"/>
      <w:marBottom w:val="0"/>
      <w:divBdr>
        <w:top w:val="none" w:sz="0" w:space="0" w:color="auto"/>
        <w:left w:val="none" w:sz="0" w:space="0" w:color="auto"/>
        <w:bottom w:val="none" w:sz="0" w:space="0" w:color="auto"/>
        <w:right w:val="none" w:sz="0" w:space="0" w:color="auto"/>
      </w:divBdr>
    </w:div>
    <w:div w:id="732394149">
      <w:bodyDiv w:val="1"/>
      <w:marLeft w:val="0"/>
      <w:marRight w:val="0"/>
      <w:marTop w:val="0"/>
      <w:marBottom w:val="0"/>
      <w:divBdr>
        <w:top w:val="none" w:sz="0" w:space="0" w:color="auto"/>
        <w:left w:val="none" w:sz="0" w:space="0" w:color="auto"/>
        <w:bottom w:val="none" w:sz="0" w:space="0" w:color="auto"/>
        <w:right w:val="none" w:sz="0" w:space="0" w:color="auto"/>
      </w:divBdr>
    </w:div>
    <w:div w:id="786048761">
      <w:bodyDiv w:val="1"/>
      <w:marLeft w:val="0"/>
      <w:marRight w:val="0"/>
      <w:marTop w:val="0"/>
      <w:marBottom w:val="0"/>
      <w:divBdr>
        <w:top w:val="none" w:sz="0" w:space="0" w:color="auto"/>
        <w:left w:val="none" w:sz="0" w:space="0" w:color="auto"/>
        <w:bottom w:val="none" w:sz="0" w:space="0" w:color="auto"/>
        <w:right w:val="none" w:sz="0" w:space="0" w:color="auto"/>
      </w:divBdr>
    </w:div>
    <w:div w:id="850605956">
      <w:bodyDiv w:val="1"/>
      <w:marLeft w:val="0"/>
      <w:marRight w:val="0"/>
      <w:marTop w:val="0"/>
      <w:marBottom w:val="0"/>
      <w:divBdr>
        <w:top w:val="none" w:sz="0" w:space="0" w:color="auto"/>
        <w:left w:val="none" w:sz="0" w:space="0" w:color="auto"/>
        <w:bottom w:val="none" w:sz="0" w:space="0" w:color="auto"/>
        <w:right w:val="none" w:sz="0" w:space="0" w:color="auto"/>
      </w:divBdr>
    </w:div>
    <w:div w:id="878200194">
      <w:bodyDiv w:val="1"/>
      <w:marLeft w:val="0"/>
      <w:marRight w:val="0"/>
      <w:marTop w:val="0"/>
      <w:marBottom w:val="0"/>
      <w:divBdr>
        <w:top w:val="none" w:sz="0" w:space="0" w:color="auto"/>
        <w:left w:val="none" w:sz="0" w:space="0" w:color="auto"/>
        <w:bottom w:val="none" w:sz="0" w:space="0" w:color="auto"/>
        <w:right w:val="none" w:sz="0" w:space="0" w:color="auto"/>
      </w:divBdr>
      <w:divsChild>
        <w:div w:id="1792744435">
          <w:marLeft w:val="547"/>
          <w:marRight w:val="0"/>
          <w:marTop w:val="0"/>
          <w:marBottom w:val="0"/>
          <w:divBdr>
            <w:top w:val="none" w:sz="0" w:space="0" w:color="auto"/>
            <w:left w:val="none" w:sz="0" w:space="0" w:color="auto"/>
            <w:bottom w:val="none" w:sz="0" w:space="0" w:color="auto"/>
            <w:right w:val="none" w:sz="0" w:space="0" w:color="auto"/>
          </w:divBdr>
        </w:div>
        <w:div w:id="1374308309">
          <w:marLeft w:val="547"/>
          <w:marRight w:val="0"/>
          <w:marTop w:val="0"/>
          <w:marBottom w:val="0"/>
          <w:divBdr>
            <w:top w:val="none" w:sz="0" w:space="0" w:color="auto"/>
            <w:left w:val="none" w:sz="0" w:space="0" w:color="auto"/>
            <w:bottom w:val="none" w:sz="0" w:space="0" w:color="auto"/>
            <w:right w:val="none" w:sz="0" w:space="0" w:color="auto"/>
          </w:divBdr>
        </w:div>
        <w:div w:id="1477836911">
          <w:marLeft w:val="547"/>
          <w:marRight w:val="0"/>
          <w:marTop w:val="0"/>
          <w:marBottom w:val="0"/>
          <w:divBdr>
            <w:top w:val="none" w:sz="0" w:space="0" w:color="auto"/>
            <w:left w:val="none" w:sz="0" w:space="0" w:color="auto"/>
            <w:bottom w:val="none" w:sz="0" w:space="0" w:color="auto"/>
            <w:right w:val="none" w:sz="0" w:space="0" w:color="auto"/>
          </w:divBdr>
        </w:div>
      </w:divsChild>
    </w:div>
    <w:div w:id="936330853">
      <w:bodyDiv w:val="1"/>
      <w:marLeft w:val="0"/>
      <w:marRight w:val="0"/>
      <w:marTop w:val="0"/>
      <w:marBottom w:val="0"/>
      <w:divBdr>
        <w:top w:val="none" w:sz="0" w:space="0" w:color="auto"/>
        <w:left w:val="none" w:sz="0" w:space="0" w:color="auto"/>
        <w:bottom w:val="none" w:sz="0" w:space="0" w:color="auto"/>
        <w:right w:val="none" w:sz="0" w:space="0" w:color="auto"/>
      </w:divBdr>
    </w:div>
    <w:div w:id="1014570698">
      <w:bodyDiv w:val="1"/>
      <w:marLeft w:val="0"/>
      <w:marRight w:val="0"/>
      <w:marTop w:val="0"/>
      <w:marBottom w:val="0"/>
      <w:divBdr>
        <w:top w:val="none" w:sz="0" w:space="0" w:color="auto"/>
        <w:left w:val="none" w:sz="0" w:space="0" w:color="auto"/>
        <w:bottom w:val="none" w:sz="0" w:space="0" w:color="auto"/>
        <w:right w:val="none" w:sz="0" w:space="0" w:color="auto"/>
      </w:divBdr>
    </w:div>
    <w:div w:id="1089889247">
      <w:bodyDiv w:val="1"/>
      <w:marLeft w:val="0"/>
      <w:marRight w:val="0"/>
      <w:marTop w:val="0"/>
      <w:marBottom w:val="0"/>
      <w:divBdr>
        <w:top w:val="none" w:sz="0" w:space="0" w:color="auto"/>
        <w:left w:val="none" w:sz="0" w:space="0" w:color="auto"/>
        <w:bottom w:val="none" w:sz="0" w:space="0" w:color="auto"/>
        <w:right w:val="none" w:sz="0" w:space="0" w:color="auto"/>
      </w:divBdr>
      <w:divsChild>
        <w:div w:id="1330867094">
          <w:marLeft w:val="0"/>
          <w:marRight w:val="0"/>
          <w:marTop w:val="120"/>
          <w:marBottom w:val="0"/>
          <w:divBdr>
            <w:top w:val="none" w:sz="0" w:space="0" w:color="auto"/>
            <w:left w:val="none" w:sz="0" w:space="0" w:color="auto"/>
            <w:bottom w:val="none" w:sz="0" w:space="0" w:color="auto"/>
            <w:right w:val="none" w:sz="0" w:space="0" w:color="auto"/>
          </w:divBdr>
        </w:div>
        <w:div w:id="276063122">
          <w:marLeft w:val="0"/>
          <w:marRight w:val="0"/>
          <w:marTop w:val="120"/>
          <w:marBottom w:val="0"/>
          <w:divBdr>
            <w:top w:val="none" w:sz="0" w:space="0" w:color="auto"/>
            <w:left w:val="none" w:sz="0" w:space="0" w:color="auto"/>
            <w:bottom w:val="none" w:sz="0" w:space="0" w:color="auto"/>
            <w:right w:val="none" w:sz="0" w:space="0" w:color="auto"/>
          </w:divBdr>
        </w:div>
        <w:div w:id="21397242">
          <w:marLeft w:val="0"/>
          <w:marRight w:val="0"/>
          <w:marTop w:val="120"/>
          <w:marBottom w:val="0"/>
          <w:divBdr>
            <w:top w:val="none" w:sz="0" w:space="0" w:color="auto"/>
            <w:left w:val="none" w:sz="0" w:space="0" w:color="auto"/>
            <w:bottom w:val="none" w:sz="0" w:space="0" w:color="auto"/>
            <w:right w:val="none" w:sz="0" w:space="0" w:color="auto"/>
          </w:divBdr>
        </w:div>
        <w:div w:id="1616793097">
          <w:marLeft w:val="0"/>
          <w:marRight w:val="0"/>
          <w:marTop w:val="0"/>
          <w:marBottom w:val="109"/>
          <w:divBdr>
            <w:top w:val="none" w:sz="0" w:space="0" w:color="auto"/>
            <w:left w:val="none" w:sz="0" w:space="0" w:color="auto"/>
            <w:bottom w:val="none" w:sz="0" w:space="0" w:color="auto"/>
            <w:right w:val="none" w:sz="0" w:space="0" w:color="auto"/>
          </w:divBdr>
        </w:div>
      </w:divsChild>
    </w:div>
    <w:div w:id="1437017103">
      <w:bodyDiv w:val="1"/>
      <w:marLeft w:val="0"/>
      <w:marRight w:val="0"/>
      <w:marTop w:val="0"/>
      <w:marBottom w:val="0"/>
      <w:divBdr>
        <w:top w:val="none" w:sz="0" w:space="0" w:color="auto"/>
        <w:left w:val="none" w:sz="0" w:space="0" w:color="auto"/>
        <w:bottom w:val="none" w:sz="0" w:space="0" w:color="auto"/>
        <w:right w:val="none" w:sz="0" w:space="0" w:color="auto"/>
      </w:divBdr>
    </w:div>
    <w:div w:id="1633636765">
      <w:bodyDiv w:val="1"/>
      <w:marLeft w:val="0"/>
      <w:marRight w:val="0"/>
      <w:marTop w:val="0"/>
      <w:marBottom w:val="0"/>
      <w:divBdr>
        <w:top w:val="none" w:sz="0" w:space="0" w:color="auto"/>
        <w:left w:val="none" w:sz="0" w:space="0" w:color="auto"/>
        <w:bottom w:val="none" w:sz="0" w:space="0" w:color="auto"/>
        <w:right w:val="none" w:sz="0" w:space="0" w:color="auto"/>
      </w:divBdr>
      <w:divsChild>
        <w:div w:id="346715921">
          <w:marLeft w:val="0"/>
          <w:marRight w:val="0"/>
          <w:marTop w:val="0"/>
          <w:marBottom w:val="0"/>
          <w:divBdr>
            <w:top w:val="none" w:sz="0" w:space="0" w:color="auto"/>
            <w:left w:val="none" w:sz="0" w:space="0" w:color="auto"/>
            <w:bottom w:val="none" w:sz="0" w:space="0" w:color="auto"/>
            <w:right w:val="none" w:sz="0" w:space="0" w:color="auto"/>
          </w:divBdr>
          <w:divsChild>
            <w:div w:id="786462395">
              <w:marLeft w:val="0"/>
              <w:marRight w:val="0"/>
              <w:marTop w:val="0"/>
              <w:marBottom w:val="0"/>
              <w:divBdr>
                <w:top w:val="none" w:sz="0" w:space="0" w:color="auto"/>
                <w:left w:val="none" w:sz="0" w:space="0" w:color="auto"/>
                <w:bottom w:val="none" w:sz="0" w:space="0" w:color="auto"/>
                <w:right w:val="none" w:sz="0" w:space="0" w:color="auto"/>
              </w:divBdr>
              <w:divsChild>
                <w:div w:id="483551484">
                  <w:marLeft w:val="0"/>
                  <w:marRight w:val="0"/>
                  <w:marTop w:val="0"/>
                  <w:marBottom w:val="0"/>
                  <w:divBdr>
                    <w:top w:val="none" w:sz="0" w:space="0" w:color="auto"/>
                    <w:left w:val="none" w:sz="0" w:space="0" w:color="auto"/>
                    <w:bottom w:val="none" w:sz="0" w:space="0" w:color="auto"/>
                    <w:right w:val="none" w:sz="0" w:space="0" w:color="auto"/>
                  </w:divBdr>
                  <w:divsChild>
                    <w:div w:id="2008559403">
                      <w:marLeft w:val="0"/>
                      <w:marRight w:val="0"/>
                      <w:marTop w:val="0"/>
                      <w:marBottom w:val="0"/>
                      <w:divBdr>
                        <w:top w:val="none" w:sz="0" w:space="0" w:color="auto"/>
                        <w:left w:val="none" w:sz="0" w:space="0" w:color="auto"/>
                        <w:bottom w:val="none" w:sz="0" w:space="0" w:color="auto"/>
                        <w:right w:val="none" w:sz="0" w:space="0" w:color="auto"/>
                      </w:divBdr>
                      <w:divsChild>
                        <w:div w:id="2134130087">
                          <w:marLeft w:val="0"/>
                          <w:marRight w:val="0"/>
                          <w:marTop w:val="0"/>
                          <w:marBottom w:val="0"/>
                          <w:divBdr>
                            <w:top w:val="none" w:sz="0" w:space="0" w:color="auto"/>
                            <w:left w:val="none" w:sz="0" w:space="0" w:color="auto"/>
                            <w:bottom w:val="none" w:sz="0" w:space="0" w:color="auto"/>
                            <w:right w:val="none" w:sz="0" w:space="0" w:color="auto"/>
                          </w:divBdr>
                          <w:divsChild>
                            <w:div w:id="315576439">
                              <w:marLeft w:val="0"/>
                              <w:marRight w:val="0"/>
                              <w:marTop w:val="0"/>
                              <w:marBottom w:val="0"/>
                              <w:divBdr>
                                <w:top w:val="none" w:sz="0" w:space="0" w:color="auto"/>
                                <w:left w:val="none" w:sz="0" w:space="0" w:color="auto"/>
                                <w:bottom w:val="none" w:sz="0" w:space="0" w:color="auto"/>
                                <w:right w:val="none" w:sz="0" w:space="0" w:color="auto"/>
                              </w:divBdr>
                            </w:div>
                          </w:divsChild>
                        </w:div>
                        <w:div w:id="1559703469">
                          <w:marLeft w:val="0"/>
                          <w:marRight w:val="0"/>
                          <w:marTop w:val="0"/>
                          <w:marBottom w:val="0"/>
                          <w:divBdr>
                            <w:top w:val="none" w:sz="0" w:space="0" w:color="auto"/>
                            <w:left w:val="none" w:sz="0" w:space="0" w:color="auto"/>
                            <w:bottom w:val="none" w:sz="0" w:space="0" w:color="auto"/>
                            <w:right w:val="none" w:sz="0" w:space="0" w:color="auto"/>
                          </w:divBdr>
                          <w:divsChild>
                            <w:div w:id="1167328636">
                              <w:marLeft w:val="0"/>
                              <w:marRight w:val="0"/>
                              <w:marTop w:val="0"/>
                              <w:marBottom w:val="0"/>
                              <w:divBdr>
                                <w:top w:val="none" w:sz="0" w:space="0" w:color="auto"/>
                                <w:left w:val="none" w:sz="0" w:space="0" w:color="auto"/>
                                <w:bottom w:val="none" w:sz="0" w:space="0" w:color="auto"/>
                                <w:right w:val="none" w:sz="0" w:space="0" w:color="auto"/>
                              </w:divBdr>
                            </w:div>
                          </w:divsChild>
                        </w:div>
                        <w:div w:id="25957209">
                          <w:marLeft w:val="0"/>
                          <w:marRight w:val="0"/>
                          <w:marTop w:val="0"/>
                          <w:marBottom w:val="0"/>
                          <w:divBdr>
                            <w:top w:val="none" w:sz="0" w:space="0" w:color="auto"/>
                            <w:left w:val="none" w:sz="0" w:space="0" w:color="auto"/>
                            <w:bottom w:val="none" w:sz="0" w:space="0" w:color="auto"/>
                            <w:right w:val="none" w:sz="0" w:space="0" w:color="auto"/>
                          </w:divBdr>
                          <w:divsChild>
                            <w:div w:id="554005045">
                              <w:marLeft w:val="0"/>
                              <w:marRight w:val="0"/>
                              <w:marTop w:val="0"/>
                              <w:marBottom w:val="0"/>
                              <w:divBdr>
                                <w:top w:val="none" w:sz="0" w:space="0" w:color="auto"/>
                                <w:left w:val="none" w:sz="0" w:space="0" w:color="auto"/>
                                <w:bottom w:val="none" w:sz="0" w:space="0" w:color="auto"/>
                                <w:right w:val="none" w:sz="0" w:space="0" w:color="auto"/>
                              </w:divBdr>
                            </w:div>
                          </w:divsChild>
                        </w:div>
                        <w:div w:id="984158906">
                          <w:marLeft w:val="0"/>
                          <w:marRight w:val="0"/>
                          <w:marTop w:val="0"/>
                          <w:marBottom w:val="0"/>
                          <w:divBdr>
                            <w:top w:val="none" w:sz="0" w:space="0" w:color="auto"/>
                            <w:left w:val="none" w:sz="0" w:space="0" w:color="auto"/>
                            <w:bottom w:val="none" w:sz="0" w:space="0" w:color="auto"/>
                            <w:right w:val="none" w:sz="0" w:space="0" w:color="auto"/>
                          </w:divBdr>
                          <w:divsChild>
                            <w:div w:id="1475902367">
                              <w:marLeft w:val="0"/>
                              <w:marRight w:val="0"/>
                              <w:marTop w:val="0"/>
                              <w:marBottom w:val="0"/>
                              <w:divBdr>
                                <w:top w:val="none" w:sz="0" w:space="0" w:color="auto"/>
                                <w:left w:val="none" w:sz="0" w:space="0" w:color="auto"/>
                                <w:bottom w:val="none" w:sz="0" w:space="0" w:color="auto"/>
                                <w:right w:val="none" w:sz="0" w:space="0" w:color="auto"/>
                              </w:divBdr>
                            </w:div>
                          </w:divsChild>
                        </w:div>
                        <w:div w:id="895318334">
                          <w:marLeft w:val="0"/>
                          <w:marRight w:val="0"/>
                          <w:marTop w:val="0"/>
                          <w:marBottom w:val="0"/>
                          <w:divBdr>
                            <w:top w:val="none" w:sz="0" w:space="0" w:color="auto"/>
                            <w:left w:val="none" w:sz="0" w:space="0" w:color="auto"/>
                            <w:bottom w:val="none" w:sz="0" w:space="0" w:color="auto"/>
                            <w:right w:val="none" w:sz="0" w:space="0" w:color="auto"/>
                          </w:divBdr>
                          <w:divsChild>
                            <w:div w:id="392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yudzhetnaya_klassifikatc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0294-2E13-4127-BEFC-BB717BBD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7123</TotalTime>
  <Pages>1</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Ольга КСК</cp:lastModifiedBy>
  <cp:revision>228</cp:revision>
  <cp:lastPrinted>2021-12-14T12:09:00Z</cp:lastPrinted>
  <dcterms:created xsi:type="dcterms:W3CDTF">2019-11-21T16:07:00Z</dcterms:created>
  <dcterms:modified xsi:type="dcterms:W3CDTF">2022-01-14T11:24:00Z</dcterms:modified>
</cp:coreProperties>
</file>